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促进我国区域经济协调发展的相关建议</w:t>
      </w:r>
      <w:bookmarkEnd w:id="1"/>
    </w:p>
    <w:p>
      <w:pPr>
        <w:jc w:val="center"/>
        <w:spacing w:before="0" w:after="450"/>
      </w:pPr>
      <w:r>
        <w:rPr>
          <w:rFonts w:ascii="Arial" w:hAnsi="Arial" w:eastAsia="Arial" w:cs="Arial"/>
          <w:color w:val="999999"/>
          <w:sz w:val="20"/>
          <w:szCs w:val="20"/>
        </w:rPr>
        <w:t xml:space="preserve">来源：网络  作者：九曲桥畔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摘要:本文借鉴了发达国家促进区域 经济 协调 发展 的相关经验,针对我国的实际情况,对如何促进我国的区域经济协调发展提出了自己的看法。 关键词:区域经济协调发展;建议 Abstract: This article profited from...</w:t>
      </w:r>
    </w:p>
    <w:p>
      <w:pPr>
        <w:ind w:left="0" w:right="0" w:firstLine="560"/>
        <w:spacing w:before="450" w:after="450" w:line="312" w:lineRule="auto"/>
      </w:pPr>
      <w:r>
        <w:rPr>
          <w:rFonts w:ascii="宋体" w:hAnsi="宋体" w:eastAsia="宋体" w:cs="宋体"/>
          <w:color w:val="000"/>
          <w:sz w:val="28"/>
          <w:szCs w:val="28"/>
        </w:rPr>
        <w:t xml:space="preserve">摘要:本文借鉴了发达国家促进区域 经济 协调 发展 的相关经验,针对我国的实际情况,对如何促进我国的区域经济协调发展提出了自己的看法。</w:t>
      </w:r>
    </w:p>
    <w:p>
      <w:pPr>
        <w:ind w:left="0" w:right="0" w:firstLine="560"/>
        <w:spacing w:before="450" w:after="450" w:line="312" w:lineRule="auto"/>
      </w:pPr>
      <w:r>
        <w:rPr>
          <w:rFonts w:ascii="宋体" w:hAnsi="宋体" w:eastAsia="宋体" w:cs="宋体"/>
          <w:color w:val="000"/>
          <w:sz w:val="28"/>
          <w:szCs w:val="28"/>
        </w:rPr>
        <w:t xml:space="preserve">关键词:区域经济协调发展;建议</w:t>
      </w:r>
    </w:p>
    <w:p>
      <w:pPr>
        <w:ind w:left="0" w:right="0" w:firstLine="560"/>
        <w:spacing w:before="450" w:after="450" w:line="312" w:lineRule="auto"/>
      </w:pPr>
      <w:r>
        <w:rPr>
          <w:rFonts w:ascii="宋体" w:hAnsi="宋体" w:eastAsia="宋体" w:cs="宋体"/>
          <w:color w:val="000"/>
          <w:sz w:val="28"/>
          <w:szCs w:val="28"/>
        </w:rPr>
        <w:t xml:space="preserve">Abstract: This article profited from the developed country to promote the regional economies coordinated development related experience, in vieote our country’s regional economies coordinated development to propose oies coordinated development; suggestion</w:t>
      </w:r>
    </w:p>
    <w:p>
      <w:pPr>
        <w:ind w:left="0" w:right="0" w:firstLine="560"/>
        <w:spacing w:before="450" w:after="450" w:line="312" w:lineRule="auto"/>
      </w:pPr>
      <w:r>
        <w:rPr>
          <w:rFonts w:ascii="宋体" w:hAnsi="宋体" w:eastAsia="宋体" w:cs="宋体"/>
          <w:color w:val="000"/>
          <w:sz w:val="28"/>
          <w:szCs w:val="28"/>
        </w:rPr>
        <w:t xml:space="preserve">区域经济协调发展早已被一些发达国家,如美国、德国等看作是事关国家长远利益和本国经济 政治 的根本制度能否正常运转的重要问题。在我国,改革开放以来,随着国民经济的迅速增长,我国区域经济发展差距也在不断扩大,如何促进我国区域经济协调发展日益成为备受关注的问题。本人认为促进我国区域经济协调发展应重点关注以下几个方面:</w:t>
      </w:r>
    </w:p>
    <w:p>
      <w:pPr>
        <w:ind w:left="0" w:right="0" w:firstLine="560"/>
        <w:spacing w:before="450" w:after="450" w:line="312" w:lineRule="auto"/>
      </w:pPr>
      <w:r>
        <w:rPr>
          <w:rFonts w:ascii="宋体" w:hAnsi="宋体" w:eastAsia="宋体" w:cs="宋体"/>
          <w:color w:val="000"/>
          <w:sz w:val="28"/>
          <w:szCs w:val="28"/>
        </w:rPr>
        <w:t xml:space="preserve">1针对区域经济的协调发展进行专门的立法</w:t>
      </w:r>
    </w:p>
    <w:p>
      <w:pPr>
        <w:ind w:left="0" w:right="0" w:firstLine="560"/>
        <w:spacing w:before="450" w:after="450" w:line="312" w:lineRule="auto"/>
      </w:pPr>
      <w:r>
        <w:rPr>
          <w:rFonts w:ascii="宋体" w:hAnsi="宋体" w:eastAsia="宋体" w:cs="宋体"/>
          <w:color w:val="000"/>
          <w:sz w:val="28"/>
          <w:szCs w:val="28"/>
        </w:rPr>
        <w:t xml:space="preserve">可以说成功缓解区域经济发展差异过大问题的几个国家,都将区域经济均衡发展的任务纳入法制化的轨道。其中日本的区域经济政策完全以制定详细的 法律 法规来推进,而美国、德国也都有相关的专门法规出台。日本政府无论是对全国性开发,还是对地方性开发或特殊性开发,都制订了相应的法律,并根据各项法律制订了相应的计划,从而在市场经济条件下发挥了政府的主导作用,保证了政府各项开发政策的实施;美国主要是通过法律来规范对落后地区援助资金的使用情况,保证所有的程序和过程都在严格的法律控制之下,防止发生将资金挪作他用,而使项目夭折的事情,保证了援助项目落到实处,提高了资金的使用效益,从而促进了欠发达地区经济的发展;德国的相关法律主要是使得平衡区域差异成为各级政府的共同任务,将区域经济均衡发展提高到了基本法的高度。</w:t>
      </w:r>
    </w:p>
    <w:p>
      <w:pPr>
        <w:ind w:left="0" w:right="0" w:firstLine="560"/>
        <w:spacing w:before="450" w:after="450" w:line="312" w:lineRule="auto"/>
      </w:pPr>
      <w:r>
        <w:rPr>
          <w:rFonts w:ascii="宋体" w:hAnsi="宋体" w:eastAsia="宋体" w:cs="宋体"/>
          <w:color w:val="000"/>
          <w:sz w:val="28"/>
          <w:szCs w:val="28"/>
        </w:rPr>
        <w:t xml:space="preserve">2充分运用了财政政策的相关工具</w:t>
      </w:r>
    </w:p>
    <w:p>
      <w:pPr>
        <w:ind w:left="0" w:right="0" w:firstLine="560"/>
        <w:spacing w:before="450" w:after="450" w:line="312" w:lineRule="auto"/>
      </w:pPr>
      <w:r>
        <w:rPr>
          <w:rFonts w:ascii="宋体" w:hAnsi="宋体" w:eastAsia="宋体" w:cs="宋体"/>
          <w:color w:val="000"/>
          <w:sz w:val="28"/>
          <w:szCs w:val="28"/>
        </w:rPr>
        <w:t xml:space="preserve">首先,针对不同地区采取差别税制。从20世纪30年代起,美国政府通过差别税制积极培养落后地区的良性循环能力。其次,要对落后大的地区转移支付,这里可以以德国的财政平衡制度作为借鉴。其特有的转移支付机制充分体现其合作性财政联邦制的“合作”性质,即通过财政手段实现州之间或地方之间人均财力的相对平衡,为确保各地区居民能够实现这种相同的生活水准创造条件,这正是德国财政制度的核心。</w:t>
      </w:r>
    </w:p>
    <w:p>
      <w:pPr>
        <w:ind w:left="0" w:right="0" w:firstLine="560"/>
        <w:spacing w:before="450" w:after="450" w:line="312" w:lineRule="auto"/>
      </w:pPr>
      <w:r>
        <w:rPr>
          <w:rFonts w:ascii="宋体" w:hAnsi="宋体" w:eastAsia="宋体" w:cs="宋体"/>
          <w:color w:val="000"/>
          <w:sz w:val="28"/>
          <w:szCs w:val="28"/>
        </w:rPr>
        <w:t xml:space="preserve">3对落后地区实行倾斜的 金融 政策</w:t>
      </w:r>
    </w:p>
    <w:p>
      <w:pPr>
        <w:ind w:left="0" w:right="0" w:firstLine="560"/>
        <w:spacing w:before="450" w:after="450" w:line="312" w:lineRule="auto"/>
      </w:pPr>
      <w:r>
        <w:rPr>
          <w:rFonts w:ascii="宋体" w:hAnsi="宋体" w:eastAsia="宋体" w:cs="宋体"/>
          <w:color w:val="000"/>
          <w:sz w:val="28"/>
          <w:szCs w:val="28"/>
        </w:rPr>
        <w:t xml:space="preserve">区域协调性问题处理的比较好的国家都十分关注运用对落后地区倾斜的金融政策来促进落后地区经济的发展。在我国实行对落后地区倾斜的金融政策主要可以考虑以下两个方面。首先,准备金制度、利率政策的倾斜。考虑到落后地区货币乘数较小的现实,应实行区域差别化的存款准备金制度,降低其存款准备金率;而利率市场化是金融深化理论的核心,也是落后地区金融改革的当务之急。利率作为资金的价格应该有效的反映资金的稀缺、投资的风险,利率也可以作为宏观调控的手段,作为资金流向的导航器。其次,采取积极政策合理推动落后区域金融的理念创新、技术创新、业务创新及制度创新。理念创新是实现由传统经营理念向 现代 经营理念的转变。落后区域金融发展滞后,固然有外部环境的制约,但内部理念的落后也是重要因素。 4加大国家对落后区域基础设施的投资力度,同时关注跨行政区域间 经济 的综合治理</w:t>
      </w:r>
    </w:p>
    <w:p>
      <w:pPr>
        <w:ind w:left="0" w:right="0" w:firstLine="560"/>
        <w:spacing w:before="450" w:after="450" w:line="312" w:lineRule="auto"/>
      </w:pPr>
      <w:r>
        <w:rPr>
          <w:rFonts w:ascii="宋体" w:hAnsi="宋体" w:eastAsia="宋体" w:cs="宋体"/>
          <w:color w:val="000"/>
          <w:sz w:val="28"/>
          <w:szCs w:val="28"/>
        </w:rPr>
        <w:t xml:space="preserve">各种基础设施的建设是欠发达地区经济增长的一个前提条件,包括 交通 、通信、 教育 等方面的建设,这些基础设施建设需要大量的资金,而落后地区依靠自身力量无法筹集到足够的资金用于这方面的建设,这就需要国家加大相关的投资力度。同时,要针对不同地区采取因地制宜的 发展 战略的同时,高度关注跨行政区域间经济的综合治理。以德国为例,其在不同地区采取因地制宜的发展战略的同时,也要关注跨行政区域间经济的综合治理,使得区域间经济能得到协调发展。</w:t>
      </w:r>
    </w:p>
    <w:p>
      <w:pPr>
        <w:ind w:left="0" w:right="0" w:firstLine="560"/>
        <w:spacing w:before="450" w:after="450" w:line="312" w:lineRule="auto"/>
      </w:pPr>
      <w:r>
        <w:rPr>
          <w:rFonts w:ascii="宋体" w:hAnsi="宋体" w:eastAsia="宋体" w:cs="宋体"/>
          <w:color w:val="000"/>
          <w:sz w:val="28"/>
          <w:szCs w:val="28"/>
        </w:rPr>
        <w:t xml:space="preserve">5采取多种手段提高劳动者素质</w:t>
      </w:r>
    </w:p>
    <w:p>
      <w:pPr>
        <w:ind w:left="0" w:right="0" w:firstLine="560"/>
        <w:spacing w:before="450" w:after="450" w:line="312" w:lineRule="auto"/>
      </w:pPr>
      <w:r>
        <w:rPr>
          <w:rFonts w:ascii="宋体" w:hAnsi="宋体" w:eastAsia="宋体" w:cs="宋体"/>
          <w:color w:val="000"/>
          <w:sz w:val="28"/>
          <w:szCs w:val="28"/>
        </w:rPr>
        <w:t xml:space="preserve">美国政府促进落后地区发展的政策导向,主要是着重提高劳动者素质,鼓励私人资本投资,支持中小 企业 发展,创造新的就业机会,核心是要培育欠发达地区的自我发展的创造能力和持续发展的竞争力,认为政府的扶持是必要的但也是次要的。相关统计显示,我国当前对人力资本的公共投资占GDP的比重正在逐年增加,可见国家对提高劳动者素质这一问题也高度关注,但高等教育的投入并未随之增加则是一个不容忽视的问题。</w:t>
      </w:r>
    </w:p>
    <w:p>
      <w:pPr>
        <w:ind w:left="0" w:right="0" w:firstLine="560"/>
        <w:spacing w:before="450" w:after="450" w:line="312" w:lineRule="auto"/>
      </w:pPr>
      <w:r>
        <w:rPr>
          <w:rFonts w:ascii="宋体" w:hAnsi="宋体" w:eastAsia="宋体" w:cs="宋体"/>
          <w:color w:val="000"/>
          <w:sz w:val="28"/>
          <w:szCs w:val="28"/>
        </w:rPr>
        <w:t xml:space="preserve">6使地方政府成为区域经济协调发展任务的具体承担者</w:t>
      </w:r>
    </w:p>
    <w:p>
      <w:pPr>
        <w:ind w:left="0" w:right="0" w:firstLine="560"/>
        <w:spacing w:before="450" w:after="450" w:line="312" w:lineRule="auto"/>
      </w:pPr>
      <w:r>
        <w:rPr>
          <w:rFonts w:ascii="宋体" w:hAnsi="宋体" w:eastAsia="宋体" w:cs="宋体"/>
          <w:color w:val="000"/>
          <w:sz w:val="28"/>
          <w:szCs w:val="28"/>
        </w:rPr>
        <w:t xml:space="preserve">德国所采取的这一政策十分值得我国借鉴,在我国当前国情下,如果使地方政府成为区域经济协调发展任务的具体承担者,而中央政府主要发挥居中协调作用,则更容易解决“诸侯经济”导致的各种矛盾。具体的做法可以首先通过立法的方式,将地区经济发展是否有利于区域经济协调发展作为地方经济发展政策合理性及相关领导干部政绩考核的主要指标,同时建立专门的部门定期进行审查以确保 法律 的有效性。</w:t>
      </w:r>
    </w:p>
    <w:p>
      <w:pPr>
        <w:ind w:left="0" w:right="0" w:firstLine="560"/>
        <w:spacing w:before="450" w:after="450" w:line="312" w:lineRule="auto"/>
      </w:pPr>
      <w:r>
        <w:rPr>
          <w:rFonts w:ascii="宋体" w:hAnsi="宋体" w:eastAsia="宋体" w:cs="宋体"/>
          <w:color w:val="000"/>
          <w:sz w:val="28"/>
          <w:szCs w:val="28"/>
        </w:rPr>
        <w:t xml:space="preserve">7合理利用外资</w:t>
      </w:r>
    </w:p>
    <w:p>
      <w:pPr>
        <w:ind w:left="0" w:right="0" w:firstLine="560"/>
        <w:spacing w:before="450" w:after="450" w:line="312" w:lineRule="auto"/>
      </w:pPr>
      <w:r>
        <w:rPr>
          <w:rFonts w:ascii="宋体" w:hAnsi="宋体" w:eastAsia="宋体" w:cs="宋体"/>
          <w:color w:val="000"/>
          <w:sz w:val="28"/>
          <w:szCs w:val="28"/>
        </w:rPr>
        <w:t xml:space="preserve">我国经济发展不能过分依赖海外资金,同时引进外资时应在吸引直接投资上下工夫。外国资本的流入如果处理不当,有时会具有很大的破坏性,特别是在短期资金和那些随时可以兑现逃走的证券投资的管理上。由于目前通讯手段十分发达,全球市场一体化进程加快, 金融 市场稍有风吹草动,证券投资资金在瞬时内就会抽走,从而对一国的对外支付造成严重压力。</w:t>
      </w:r>
    </w:p>
    <w:p>
      <w:pPr>
        <w:ind w:left="0" w:right="0" w:firstLine="560"/>
        <w:spacing w:before="450" w:after="450" w:line="312" w:lineRule="auto"/>
      </w:pPr>
      <w:r>
        <w:rPr>
          <w:rFonts w:ascii="宋体" w:hAnsi="宋体" w:eastAsia="宋体" w:cs="宋体"/>
          <w:color w:val="000"/>
          <w:sz w:val="28"/>
          <w:szCs w:val="28"/>
        </w:rPr>
        <w:t xml:space="preserve">8充分发挥中小企业在地方经济发展中的作用</w:t>
      </w:r>
    </w:p>
    <w:p>
      <w:pPr>
        <w:ind w:left="0" w:right="0" w:firstLine="560"/>
        <w:spacing w:before="450" w:after="450" w:line="312" w:lineRule="auto"/>
      </w:pPr>
      <w:r>
        <w:rPr>
          <w:rFonts w:ascii="宋体" w:hAnsi="宋体" w:eastAsia="宋体" w:cs="宋体"/>
          <w:color w:val="000"/>
          <w:sz w:val="28"/>
          <w:szCs w:val="28"/>
        </w:rPr>
        <w:t xml:space="preserve">德国经济的中坚力量,其实并非作为 工业 巨头的诸多大企业,而是众多的中小企业。为支持本国中小企业发展,德国采取了设立州投资的银行,设立中小企业资助项目、中小企业参股基金、市场开发项目,为中小企业创造、保证就业、提高竞争力,以及对出口市场的开拓、培训和技术应用等方面提供资金支持;促进中小企业融资,解决企业发展的资金瓶颈,成立巴伐利亚建设融资促进银行,为企业申请商业贷款提供政府担保;成立巴伐利亚风险资本投资公司,为中小企业融资等一系列手段。而这一点与我国实际也相吻合,充分发挥中小企业的作用,无疑是推动我国区域经济协调发展的关键一环。</w:t>
      </w:r>
    </w:p>
    <w:p>
      <w:pPr>
        <w:ind w:left="0" w:right="0" w:firstLine="560"/>
        <w:spacing w:before="450" w:after="450" w:line="312" w:lineRule="auto"/>
      </w:pPr>
      <w:r>
        <w:rPr>
          <w:rFonts w:ascii="宋体" w:hAnsi="宋体" w:eastAsia="宋体" w:cs="宋体"/>
          <w:color w:val="000"/>
          <w:sz w:val="28"/>
          <w:szCs w:val="28"/>
        </w:rPr>
        <w:t xml:space="preserve">9对高新技术产业区域分布的合理引导</w:t>
      </w:r>
    </w:p>
    <w:p>
      <w:pPr>
        <w:ind w:left="0" w:right="0" w:firstLine="560"/>
        <w:spacing w:before="450" w:after="450" w:line="312" w:lineRule="auto"/>
      </w:pPr>
      <w:r>
        <w:rPr>
          <w:rFonts w:ascii="宋体" w:hAnsi="宋体" w:eastAsia="宋体" w:cs="宋体"/>
          <w:color w:val="000"/>
          <w:sz w:val="28"/>
          <w:szCs w:val="28"/>
        </w:rPr>
        <w:t xml:space="preserve">区域经济发展不协调带来的一个直接后果就是会加大区域间技术及物质交换的难度,而解决这一问题的有效方法就是对高新技术产业区域分布的合理引导。如美国几个著名的高新技术工业科研生产基地,如加州的“硅谷”、北卡罗来纳的“三角研究区”、佛罗里达的“硅滩”、亚特兰大的 计算 机工业等都位于落后地区。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2025-04-02T15:25:05+08:00</dcterms:created>
  <dcterms:modified xsi:type="dcterms:W3CDTF">2025-04-02T15:25:05+08:00</dcterms:modified>
</cp:coreProperties>
</file>

<file path=docProps/custom.xml><?xml version="1.0" encoding="utf-8"?>
<Properties xmlns="http://schemas.openxmlformats.org/officeDocument/2006/custom-properties" xmlns:vt="http://schemas.openxmlformats.org/officeDocument/2006/docPropsVTypes"/>
</file>