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建立农村合作组织的新制度经济学分析</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摘要：本文从新制度 经济 学的角度 分析 了当前建立农民合作组织的必要性和紧迫性。并运用新制度经济学诱致性变迁和强制性变迁 理论 提出了建立 农村 合作组织的路径选择和原则。最后提出推动建立合作组织的相关措施。关键词语：交易成本 规...</w:t>
      </w:r>
    </w:p>
    <w:p>
      <w:pPr>
        <w:ind w:left="0" w:right="0" w:firstLine="560"/>
        <w:spacing w:before="450" w:after="450" w:line="312" w:lineRule="auto"/>
      </w:pPr>
      <w:r>
        <w:rPr>
          <w:rFonts w:ascii="宋体" w:hAnsi="宋体" w:eastAsia="宋体" w:cs="宋体"/>
          <w:color w:val="000"/>
          <w:sz w:val="28"/>
          <w:szCs w:val="28"/>
        </w:rPr>
        <w:t xml:space="preserve">内容 摘要：本文从新制度 经济 学的角度 分析 了当前建立农民合作组织的必要性和紧迫性。并运用新制度经济学诱致性变迁和强制性变迁 理论 提出了建立 农村 合作组织的路径选择和原则。最后提出推动建立合作组织的相关措施。</w:t>
      </w:r>
    </w:p>
    <w:p>
      <w:pPr>
        <w:ind w:left="0" w:right="0" w:firstLine="560"/>
        <w:spacing w:before="450" w:after="450" w:line="312" w:lineRule="auto"/>
      </w:pPr>
      <w:r>
        <w:rPr>
          <w:rFonts w:ascii="宋体" w:hAnsi="宋体" w:eastAsia="宋体" w:cs="宋体"/>
          <w:color w:val="000"/>
          <w:sz w:val="28"/>
          <w:szCs w:val="28"/>
        </w:rPr>
        <w:t xml:space="preserve">关键词语：交易成本 规模经济 合作组织</w:t>
      </w:r>
    </w:p>
    <w:p>
      <w:pPr>
        <w:ind w:left="0" w:right="0" w:firstLine="560"/>
        <w:spacing w:before="450" w:after="450" w:line="312" w:lineRule="auto"/>
      </w:pPr>
      <w:r>
        <w:rPr>
          <w:rFonts w:ascii="宋体" w:hAnsi="宋体" w:eastAsia="宋体" w:cs="宋体"/>
          <w:color w:val="000"/>
          <w:sz w:val="28"/>
          <w:szCs w:val="28"/>
        </w:rPr>
        <w:t xml:space="preserve">一.新制度经济学的交易成本理论，农业经营规模与成本费用的角度探讨我国农村发展农村合作组织必要性。</w:t>
      </w:r>
    </w:p>
    <w:p>
      <w:pPr>
        <w:ind w:left="0" w:right="0" w:firstLine="560"/>
        <w:spacing w:before="450" w:after="450" w:line="312" w:lineRule="auto"/>
      </w:pPr>
      <w:r>
        <w:rPr>
          <w:rFonts w:ascii="宋体" w:hAnsi="宋体" w:eastAsia="宋体" w:cs="宋体"/>
          <w:color w:val="000"/>
          <w:sz w:val="28"/>
          <w:szCs w:val="28"/>
        </w:rPr>
        <w:t xml:space="preserve">（一）、 新制度经济学的理论分析。 新制度经济学认为，市场经济条件下商品总成本构成为转型成本和交易成本（或称交易费用）。转型成本它具体又由三部分组成：活劳动消耗，流动资本消耗，固定资本消耗。</w:t>
      </w:r>
    </w:p>
    <w:p>
      <w:pPr>
        <w:ind w:left="0" w:right="0" w:firstLine="560"/>
        <w:spacing w:before="450" w:after="450" w:line="312" w:lineRule="auto"/>
      </w:pPr>
      <w:r>
        <w:rPr>
          <w:rFonts w:ascii="宋体" w:hAnsi="宋体" w:eastAsia="宋体" w:cs="宋体"/>
          <w:color w:val="000"/>
          <w:sz w:val="28"/>
          <w:szCs w:val="28"/>
        </w:rPr>
        <w:t xml:space="preserve">交易成本的具体内容至少应包括以下各项行为所引起的成本支出：完成交易本身所需的成本，如时间﹑精力。交易成本可分为事前成本与事后成本，事前成本包括搜寻信息成本、谈判成本、契约成本；事后成本包括监督成本、突发状况成本。在市场经济条件下，农产品总成本构成也应该由农产品的生产成本和交易成本两部分构成。他们的大小都同样与农业经营规模相关。</w:t>
      </w:r>
    </w:p>
    <w:p>
      <w:pPr>
        <w:ind w:left="0" w:right="0" w:firstLine="560"/>
        <w:spacing w:before="450" w:after="450" w:line="312" w:lineRule="auto"/>
      </w:pPr>
      <w:r>
        <w:rPr>
          <w:rFonts w:ascii="宋体" w:hAnsi="宋体" w:eastAsia="宋体" w:cs="宋体"/>
          <w:color w:val="000"/>
          <w:sz w:val="28"/>
          <w:szCs w:val="28"/>
        </w:rPr>
        <w:t xml:space="preserve">生产成本的活劳动的消耗，对于小规模经营的农户而言，由于家庭成员是以血缘为基础结成的利益共同体，激励效果比较显著，同时在生产时间安排上也具有较大的灵活性。相反，大规模经营的农场一般采用雇工经营或集体经营方式，不仅存在激励和约束机制问题，而且缺乏必要的灵活性。并且随着农场雇工人数的增加或集体成员数量的增加，管理费用也要相应地增加。</w:t>
      </w:r>
    </w:p>
    <w:p>
      <w:pPr>
        <w:ind w:left="0" w:right="0" w:firstLine="560"/>
        <w:spacing w:before="450" w:after="450" w:line="312" w:lineRule="auto"/>
      </w:pPr>
      <w:r>
        <w:rPr>
          <w:rFonts w:ascii="宋体" w:hAnsi="宋体" w:eastAsia="宋体" w:cs="宋体"/>
          <w:color w:val="000"/>
          <w:sz w:val="28"/>
          <w:szCs w:val="28"/>
        </w:rPr>
        <w:t xml:space="preserve">流动资本的消耗与农业规模大小没有直接关系。农业流动资本主要体现在化肥、农药、良种和其它原材料等流动资产上。一般说，可以在较小面积的农地上投入更多的流动资产，也可以在较大面积的土地上投入更少的流动资产。因而流动资本的消耗与农业规模没有直接关系。</w:t>
      </w:r>
    </w:p>
    <w:p>
      <w:pPr>
        <w:ind w:left="0" w:right="0" w:firstLine="560"/>
        <w:spacing w:before="450" w:after="450" w:line="312" w:lineRule="auto"/>
      </w:pPr>
      <w:r>
        <w:rPr>
          <w:rFonts w:ascii="宋体" w:hAnsi="宋体" w:eastAsia="宋体" w:cs="宋体"/>
          <w:color w:val="000"/>
          <w:sz w:val="28"/>
          <w:szCs w:val="28"/>
        </w:rPr>
        <w:t xml:space="preserve">对固定资本的消耗，农业经营规模大小与单位产品所分摊到的成本有直接的关系。固定资本主要体现在机械、建筑物等固定资产上，在购买和使用上具有不可分的特点。一般地说，农业经营规模越大，固定资本能够在时间和空间上得到更加充分有效地利用。在其生产能力允许的范围内，随着产量的扩大，单位产量所分摊的成本就会降低；而小规模经营的农产，不仅购买固定资本比较困难，而且利用也不充分，因而单位产品分摊的成本就比较高。</w:t>
      </w:r>
    </w:p>
    <w:p>
      <w:pPr>
        <w:ind w:left="0" w:right="0" w:firstLine="560"/>
        <w:spacing w:before="450" w:after="450" w:line="312" w:lineRule="auto"/>
      </w:pPr>
      <w:r>
        <w:rPr>
          <w:rFonts w:ascii="宋体" w:hAnsi="宋体" w:eastAsia="宋体" w:cs="宋体"/>
          <w:color w:val="000"/>
          <w:sz w:val="28"/>
          <w:szCs w:val="28"/>
        </w:rPr>
        <w:t xml:space="preserve">由于以上特点，在使用机械耕作的条件下，大规模农场的成本费用比较小，而小农户的成本费用则比较大。</w:t>
      </w:r>
    </w:p>
    <w:p>
      <w:pPr>
        <w:ind w:left="0" w:right="0" w:firstLine="560"/>
        <w:spacing w:before="450" w:after="450" w:line="312" w:lineRule="auto"/>
      </w:pPr>
      <w:r>
        <w:rPr>
          <w:rFonts w:ascii="宋体" w:hAnsi="宋体" w:eastAsia="宋体" w:cs="宋体"/>
          <w:color w:val="000"/>
          <w:sz w:val="28"/>
          <w:szCs w:val="28"/>
        </w:rPr>
        <w:t xml:space="preserve">交易成本，具有不可分的特点，无论农户经营规模大小，其交易成本大体相近。因此，农户经营规模越小，单位农产品所要分摊的交易成本就越高。近年我国出现农产品卖难的问题，其重要原因之一就是农户对农产品信息掌握不完全，而农户要掌握农产品的完全信息，就要花费比较高的信息成本。对小农户而言，他根本无法支付高额的信息费用。</w:t>
      </w:r>
    </w:p>
    <w:p>
      <w:pPr>
        <w:ind w:left="0" w:right="0" w:firstLine="560"/>
        <w:spacing w:before="450" w:after="450" w:line="312" w:lineRule="auto"/>
      </w:pPr>
      <w:r>
        <w:rPr>
          <w:rFonts w:ascii="宋体" w:hAnsi="宋体" w:eastAsia="宋体" w:cs="宋体"/>
          <w:color w:val="000"/>
          <w:sz w:val="28"/>
          <w:szCs w:val="28"/>
        </w:rPr>
        <w:t xml:space="preserve">而在以机械耕作为主的情况下，农业小规模经营不但生产成本高于大农场经营，而且交易成本也远远高于大农场经营，因此农业小规模经营的总成本也高出大农场经营总成本。</w:t>
      </w:r>
    </w:p>
    <w:p>
      <w:pPr>
        <w:ind w:left="0" w:right="0" w:firstLine="560"/>
        <w:spacing w:before="450" w:after="450" w:line="312" w:lineRule="auto"/>
      </w:pPr>
      <w:r>
        <w:rPr>
          <w:rFonts w:ascii="宋体" w:hAnsi="宋体" w:eastAsia="宋体" w:cs="宋体"/>
          <w:color w:val="000"/>
          <w:sz w:val="28"/>
          <w:szCs w:val="28"/>
        </w:rPr>
        <w:t xml:space="preserve">如上所述，由于交易成本的存在，农业小规模经营的成本要高于大规模经营的成本，在市场竞争中，小规模经营的农户居于不利的地位。要改变小规模经营农户的不利地位，就要实现农业的规模经营。因此，在当前应当重点推进农户外部的合作，即建立农业合作组织，通过农户之间的合作，达到降低交易费用的目的。</w:t>
      </w:r>
    </w:p>
    <w:p>
      <w:pPr>
        <w:ind w:left="0" w:right="0" w:firstLine="560"/>
        <w:spacing w:before="450" w:after="450" w:line="312" w:lineRule="auto"/>
      </w:pPr>
      <w:r>
        <w:rPr>
          <w:rFonts w:ascii="宋体" w:hAnsi="宋体" w:eastAsia="宋体" w:cs="宋体"/>
          <w:color w:val="000"/>
          <w:sz w:val="28"/>
          <w:szCs w:val="28"/>
        </w:rPr>
        <w:t xml:space="preserve">（二）、交易成本和经济规模大小 影响 农村经济发展迟缓的表现。</w:t>
      </w:r>
    </w:p>
    <w:p>
      <w:pPr>
        <w:ind w:left="0" w:right="0" w:firstLine="560"/>
        <w:spacing w:before="450" w:after="450" w:line="312" w:lineRule="auto"/>
      </w:pPr>
      <w:r>
        <w:rPr>
          <w:rFonts w:ascii="宋体" w:hAnsi="宋体" w:eastAsia="宋体" w:cs="宋体"/>
          <w:color w:val="000"/>
          <w:sz w:val="28"/>
          <w:szCs w:val="28"/>
        </w:rPr>
        <w:t xml:space="preserve">1、从事家庭经营的单个农民可以作为独立的商品生产经营主体进入市场，但一家一户的生产主体不可能成为合格的市场主体。市场经济的主体是指进入市场从事商品交换活动的当事人（包括法人和 自然 人）。单个、分散的农户既不能接收到全面准确的市场供求信息，又不熟悉市场经济的内在 规律 和运作方式，进入市场风险增大，既不能有效规避风险，又无法独自承担由自然风险和市场风险引发的生产经营后果，由此必然导致整个农业竞争能力的弱化。</w:t>
      </w:r>
    </w:p>
    <w:p>
      <w:pPr>
        <w:ind w:left="0" w:right="0" w:firstLine="560"/>
        <w:spacing w:before="450" w:after="450" w:line="312" w:lineRule="auto"/>
      </w:pPr>
      <w:r>
        <w:rPr>
          <w:rFonts w:ascii="宋体" w:hAnsi="宋体" w:eastAsia="宋体" w:cs="宋体"/>
          <w:color w:val="000"/>
          <w:sz w:val="28"/>
          <w:szCs w:val="28"/>
        </w:rPr>
        <w:t xml:space="preserve">2、农业现代化建设必然要先经历农业的“ 工业 化”发展，即用现代工业化的理念来发展现代农业，包括用现代工业来装备农业，用现代工业的生产方式来运作农业，用现代管理方式来管理农业，改变农业只生产初级产品的现状，实现农副产品的加工开发增值。而以家庭为单位的分散经营很难整合信息、资金、技术等生产要素，无法实现农业生产的规模效益。</w:t>
      </w:r>
    </w:p>
    <w:p>
      <w:pPr>
        <w:ind w:left="0" w:right="0" w:firstLine="560"/>
        <w:spacing w:before="450" w:after="450" w:line="312" w:lineRule="auto"/>
      </w:pPr>
      <w:r>
        <w:rPr>
          <w:rFonts w:ascii="宋体" w:hAnsi="宋体" w:eastAsia="宋体" w:cs="宋体"/>
          <w:color w:val="000"/>
          <w:sz w:val="28"/>
          <w:szCs w:val="28"/>
        </w:rPr>
        <w:t xml:space="preserve">3、我国加入世贸组织后，国内市场与国外市场逐步联成一体。我国的小规模经营农户要想进入国际市场，就要提高农产品市场竞争力和占有率，就要实行大批量、标准化生产，培育品牌产品，提高产品质量。否则就很难在国际市场站稳脚跟。而我国人多地少，农户经营规模很小，每户农民平均耕种五六亩地。这样小的经营规模，很难实现产品的标准化和大批量生产，从而也就难以扩展国内外市场。要想解决这个问题，实现 中国 农业大的发展，就需要实现规模经营，创新经济组织，让农民走新的合作道路。</w:t>
      </w:r>
    </w:p>
    <w:p>
      <w:pPr>
        <w:ind w:left="0" w:right="0" w:firstLine="560"/>
        <w:spacing w:before="450" w:after="450" w:line="312" w:lineRule="auto"/>
      </w:pPr>
      <w:r>
        <w:rPr>
          <w:rFonts w:ascii="宋体" w:hAnsi="宋体" w:eastAsia="宋体" w:cs="宋体"/>
          <w:color w:val="000"/>
          <w:sz w:val="28"/>
          <w:szCs w:val="28"/>
        </w:rPr>
        <w:t xml:space="preserve">4、从农村工作实际看，近年来，农民收入增长滞缓的一个重要原因，就是农户经营规模较小，城乡经济分离，农业和工业脱节。这使农业生产中效益较高的加工和运销环节基本被排斥在农业之外，农业内部只剩下盈利较少的生产环节。这造成了农业发展过程中投入不足与利益流失、效益低下并存的问题。</w:t>
      </w:r>
    </w:p>
    <w:p>
      <w:pPr>
        <w:ind w:left="0" w:right="0" w:firstLine="560"/>
        <w:spacing w:before="450" w:after="450" w:line="312" w:lineRule="auto"/>
      </w:pPr>
      <w:r>
        <w:rPr>
          <w:rFonts w:ascii="宋体" w:hAnsi="宋体" w:eastAsia="宋体" w:cs="宋体"/>
          <w:color w:val="000"/>
          <w:sz w:val="28"/>
          <w:szCs w:val="28"/>
        </w:rPr>
        <w:t xml:space="preserve">解决这些问题，就要紧密结合推进农村产业结构调整和发展多种经营，把农民从分散的领域和地域中组织起来，通过规模化生产，牵动农业向规模经营和集约经营发展，使新经济组织成为风险共担，利益共享的经济联合体。因此，在坚持农村家庭联产承包责任制政策长期不变的体制背景下，创新农村经济组织，建立各种专业合作经济组织，提高农民的组织化程度，以正确的方式引导农民进入市场，扩大产业链条，促进专业化、提高区域化，实现农业增效、农民增收、财政实力增强，加快农业第二次飞跃，是发展农业产业化的必然选择。</w:t>
      </w:r>
    </w:p>
    <w:p>
      <w:pPr>
        <w:ind w:left="0" w:right="0" w:firstLine="560"/>
        <w:spacing w:before="450" w:after="450" w:line="312" w:lineRule="auto"/>
      </w:pPr>
      <w:r>
        <w:rPr>
          <w:rFonts w:ascii="宋体" w:hAnsi="宋体" w:eastAsia="宋体" w:cs="宋体"/>
          <w:color w:val="000"/>
          <w:sz w:val="28"/>
          <w:szCs w:val="28"/>
        </w:rPr>
        <w:t xml:space="preserve">农村经济组织的创新，提高农业的组织化程度，是新形势下对农村改革的深化，是生产力和生产关系矛盾运动的内在要求。1985年，邓小平提出了“两个飞跃”的重要思想，指出：“中国社会主义农业的改革和发展，从长远的观点看，要有两个飞跃。第一个飞跃，是废除人民公社，实行以家庭联产承包为主的责任制。这是一个很大的前进，要长期坚持不变。第二个飞跃，是适应 科学 种田和生产社会化需要，发展适度规模经营，发展集体经济。这又是一个很大的前进，当然这是很长的过程。”这一科学论断，深刻地揭示了传统农业向现代农业转变的必然规律，为农村经济组织结构创新、完善和发展提供了理论依据。</w:t>
      </w:r>
    </w:p>
    <w:p>
      <w:pPr>
        <w:ind w:left="0" w:right="0" w:firstLine="560"/>
        <w:spacing w:before="450" w:after="450" w:line="312" w:lineRule="auto"/>
      </w:pPr>
      <w:r>
        <w:rPr>
          <w:rFonts w:ascii="宋体" w:hAnsi="宋体" w:eastAsia="宋体" w:cs="宋体"/>
          <w:color w:val="000"/>
          <w:sz w:val="28"/>
          <w:szCs w:val="28"/>
        </w:rPr>
        <w:t xml:space="preserve">二、新制度经济学制度变迁理论决定了建立农村合作组织的路径</w:t>
      </w:r>
    </w:p>
    <w:p>
      <w:pPr>
        <w:ind w:left="0" w:right="0" w:firstLine="560"/>
        <w:spacing w:before="450" w:after="450" w:line="312" w:lineRule="auto"/>
      </w:pPr>
      <w:r>
        <w:rPr>
          <w:rFonts w:ascii="宋体" w:hAnsi="宋体" w:eastAsia="宋体" w:cs="宋体"/>
          <w:color w:val="000"/>
          <w:sz w:val="28"/>
          <w:szCs w:val="28"/>
        </w:rPr>
        <w:t xml:space="preserve">制度变迁可以被理解为一种效益更高的制度对另一种制度的替代过程。诺思直接把西方经济增长的主要原因归结为制度创新和变迁，它指出技术创新、规模经济、 教育 、资本积累等不是经济增长的主要原因，“有效率的经济组织是经济增长的关键；;北大的林毅夫教授提出诱致性制度变迁和强制性制度变迁。 诱致性制度变迁是由于个体或群体在寻求获利机会时自发倡导、组织和实施的制度变迁，它具有盈利性、自发性和渐进性的特点。农民是实施制度变迁的主体，它较符合农民群体的利益需求，因而其内部合作成本较低； 强制性制度变迁则是由政府凭借其控制的资源组织实施的制度变迁。政府是实施变迁的主体，它必然要符合国家或政府的意志，体现国家或政府的意图。当前土地制度非均衡情况下，较高的交易费用使得诱致性制度变迁和强制性制度变迁同时存在。</w:t>
      </w:r>
    </w:p>
    <w:p>
      <w:pPr>
        <w:ind w:left="0" w:right="0" w:firstLine="560"/>
        <w:spacing w:before="450" w:after="450" w:line="312" w:lineRule="auto"/>
      </w:pPr>
      <w:r>
        <w:rPr>
          <w:rFonts w:ascii="宋体" w:hAnsi="宋体" w:eastAsia="宋体" w:cs="宋体"/>
          <w:color w:val="000"/>
          <w:sz w:val="28"/>
          <w:szCs w:val="28"/>
        </w:rPr>
        <w:t xml:space="preserve">根据这种理论要求我们：一方面要充分尊重农民的首创精神，鼓励农民进行多种形式的探索，通过农民自办、官民合办、能人领办、嫁接联办等多种形式改造传统组织，发展民间组织。同时，充分发挥新型经济组织的积累效能，扩大经营规模，提高生存、发展和竞争能力，以此来增强凝聚力，维护合法性，保持农村社会 政治 稳定。鼓励农民在家庭承包经营基础上自愿联合组建各种新型合作经济组织。另一方面要发挥强制性制度变迁的作用。政府要切实加强对发展农民合作社的引导和宣传发动，在政策上多方面给予帮助和扶持。</w:t>
      </w:r>
    </w:p>
    <w:p>
      <w:pPr>
        <w:ind w:left="0" w:right="0" w:firstLine="560"/>
        <w:spacing w:before="450" w:after="450" w:line="312" w:lineRule="auto"/>
      </w:pPr>
      <w:r>
        <w:rPr>
          <w:rFonts w:ascii="宋体" w:hAnsi="宋体" w:eastAsia="宋体" w:cs="宋体"/>
          <w:color w:val="000"/>
          <w:sz w:val="28"/>
          <w:szCs w:val="28"/>
        </w:rPr>
        <w:t xml:space="preserve">三、制度变迁 理论 决定着 农村 经济 合作组织的原则和模式</w:t>
      </w:r>
    </w:p>
    <w:p>
      <w:pPr>
        <w:ind w:left="0" w:right="0" w:firstLine="560"/>
        <w:spacing w:before="450" w:after="450" w:line="312" w:lineRule="auto"/>
      </w:pPr>
      <w:r>
        <w:rPr>
          <w:rFonts w:ascii="宋体" w:hAnsi="宋体" w:eastAsia="宋体" w:cs="宋体"/>
          <w:color w:val="000"/>
          <w:sz w:val="28"/>
          <w:szCs w:val="28"/>
        </w:rPr>
        <w:t xml:space="preserve">2、 农民专业合作社模式。这种新型的合作经济组织不能与过去的生产合作社混为一谈，它可以是农民生产上的联合如农民组织的土地股份制合作组织。也可以是在经营服务领域中发展起来的，农民专业合作社是在农村家庭承包经营基础上，同类农产品的生产经营者或同类农业生产经营服务的提供者、利用者，自愿联合、民主管理的互助性经济组织，也是现阶段农民经济组织的主要形式。农民专业合作社以其成员为主要服务对象，提供农业生产的联合或生产资料的采购，农产品的销售、加工、运输、贮藏，以及与农业生产经营有关的技术、信息等服务。合作组织可以采用 企业 的形式，也可以与其他农产品加工企业或农产品批发市场挂钩，把产加销连为一体，形成“龙头企业+合作社+农户”的经营体制。 管理制度上国家可赋予农村现有的村委肩负引导宣传合作组织的任务.也可直接从村委会分离出纯粹经济意义上的合作组织.农民的组织都应得到 法律 的保护给予其法人地位。总之要以《农民专业合作社法》的实施为契机，使农民专业合作社在未来一个时期将得到较大发展，从而大大提高我国农业组织化程度。</w:t>
      </w:r>
    </w:p>
    <w:p>
      <w:pPr>
        <w:ind w:left="0" w:right="0" w:firstLine="560"/>
        <w:spacing w:before="450" w:after="450" w:line="312" w:lineRule="auto"/>
      </w:pPr>
      <w:r>
        <w:rPr>
          <w:rFonts w:ascii="宋体" w:hAnsi="宋体" w:eastAsia="宋体" w:cs="宋体"/>
          <w:color w:val="000"/>
          <w:sz w:val="28"/>
          <w:szCs w:val="28"/>
        </w:rPr>
        <w:t xml:space="preserve">四、由新制度经济学得出要尽快建立农村合作组织的相关措施。</w:t>
      </w:r>
    </w:p>
    <w:p>
      <w:pPr>
        <w:ind w:left="0" w:right="0" w:firstLine="560"/>
        <w:spacing w:before="450" w:after="450" w:line="312" w:lineRule="auto"/>
      </w:pPr>
      <w:r>
        <w:rPr>
          <w:rFonts w:ascii="宋体" w:hAnsi="宋体" w:eastAsia="宋体" w:cs="宋体"/>
          <w:color w:val="000"/>
          <w:sz w:val="28"/>
          <w:szCs w:val="28"/>
        </w:rPr>
        <w:t xml:space="preserve">第一、清晰产权，变农民承包的土地的债权性质为物权性质，赋予农民对农地拥有完整的经济所有权。制度经济学认为 产权界定越完整越能提高效率。因为市场交易过程存在交易费用，如果所要交换的物品没有明晰和专一的可以自由转让的产权，那么为交换的顺利进行所需的各种费用支出就非常高，甚至高到交易无利可图的程度，所以必须首先明晰产权、④优化产权配置是降低市场机制运行的 社会 费用，优化资源配置的首要前提。农地产权制度作为正式规则，通过其强有力的实施机制的建立并充分发挥作用，能有效地增强农民交易谈判能力。它能有效遏制利益集团通过重构产权而对收益进行再分配的谋利行为。农民因有独立的经济所有权，而具有了维护自身利益的土地权利基础和组织法律保障。所以要从 法律上使农民得到了长期而又稳定的土地使用权，把土地使用权物权化 。</w:t>
      </w:r>
    </w:p>
    <w:p>
      <w:pPr>
        <w:ind w:left="0" w:right="0" w:firstLine="560"/>
        <w:spacing w:before="450" w:after="450" w:line="312" w:lineRule="auto"/>
      </w:pPr>
      <w:r>
        <w:rPr>
          <w:rFonts w:ascii="宋体" w:hAnsi="宋体" w:eastAsia="宋体" w:cs="宋体"/>
          <w:color w:val="000"/>
          <w:sz w:val="28"/>
          <w:szCs w:val="28"/>
        </w:rPr>
        <w:t xml:space="preserve">第二、在发展农村合作经济组织的基础上，继续把农产品行业协会发展起来。我国农民数量多、规模小，近些年发展了不少农民专业合作社，但生产规模也就相当于加拿大的一个家庭农场，迫切需要进行再合作、再联合，在农民专业合作社基础上发展农产品行业协会，实行标准化生产和品牌化经营，推动贸工农一体的农业产业化。</w:t>
      </w:r>
    </w:p>
    <w:p>
      <w:pPr>
        <w:ind w:left="0" w:right="0" w:firstLine="560"/>
        <w:spacing w:before="450" w:after="450" w:line="312" w:lineRule="auto"/>
      </w:pPr>
      <w:r>
        <w:rPr>
          <w:rFonts w:ascii="宋体" w:hAnsi="宋体" w:eastAsia="宋体" w:cs="宋体"/>
          <w:color w:val="000"/>
          <w:sz w:val="28"/>
          <w:szCs w:val="28"/>
        </w:rPr>
        <w:t xml:space="preserve">第三、推进 金融 改革，搞好资金保障。当前，农村资金供求矛盾突出，制约了农业产业化和农村经济发展。解决这一矛盾，就要建立“以龙头企业和农户投入为主体、社会投入为补充，政府投入为导向”的投资新机制。发放农村经济合作组织财政贴息贷款，制定统一的财政贷款贴息标准，实行市场化运作机制，鼓励商业银行参与贴息贷款的发放；加大对农户小额信贷的发放力度，建立和完善农户信用等级和生产经营情况档案，有针对性地进行小额信贷的发放，充分依靠农村基层组织和入股社员参与信用社评估，实行农户信息公开和贷款信息公开，有效解决交易双方信息不对称的 问题 ；制定小额信贷相关法律和法规，确立民间专业小额信贷机构的金融机构地位，逐步建立由商业银行以外的专业小额信贷机构为主的小额信贷发放体系。</w:t>
      </w:r>
    </w:p>
    <w:p>
      <w:pPr>
        <w:ind w:left="0" w:right="0" w:firstLine="560"/>
        <w:spacing w:before="450" w:after="450" w:line="312" w:lineRule="auto"/>
      </w:pPr>
      <w:r>
        <w:rPr>
          <w:rFonts w:ascii="宋体" w:hAnsi="宋体" w:eastAsia="宋体" w:cs="宋体"/>
          <w:color w:val="000"/>
          <w:sz w:val="28"/>
          <w:szCs w:val="28"/>
        </w:rPr>
        <w:t xml:space="preserve">第四、完善服务体系，创造良好外部环境。农村经济组织创新要求政府必须从全局出发，转变政府职能，构建完善的社会化服务体系。首先搞好引导，结合国家规划指导各地从实际需要出发，制定农业产业化经营发展规划，落实有关政策、法规，为农村经济组织创新提供政策指导和法律依据。搞好协调。协调地区之间的产业布局，合理调节地区之间的利益关系。通过协调农业产业化经营单位与农村经济合作组织、农村经济合作组织与农民等内部各方之间存在的矛盾和问题，合理调节相互之间的利益关系。扶持农村经济合作组织在主导项目通过政府引导、农民自愿的方式，大力培育农村经济合作组织。对发展跨行业、跨地区、跨所有制的农业一体化经营企业或企业集团给予鼓励，财政的支农资金应重点支持产业化经营重点项目，扶持龙头企业的建设和发展龙头企业。 搞好相关配套设施建设以政府投入为主，市场化运作为辅，加快农村基础设施建设，使主导产业覆盖地区 交通 便利，信息畅通，从而为农业产业化和农村经济合作组织的发展提供良好的硬件环境。健全和完善包括市场流通组织、市场调节组织和市场管理组织的市场组织第五．推行普惠性的税收、金融等方面的扶持政策。对合作社的扶持也应考虑这个问题，应对所有具备一定条件的合作社给予税收、信贷等方面的优惠，让它们处于平等的发展起点上；对农村经济组织创新在税收方面给予一定照顾；对市场开拓力强的外向型企业，在出口政策上给予重点支持；⑤积极为新型经济组织在农产品技术开发、技术引进方面提供优惠条件，并提供国内外市场信息、技术信息；执法部门和金融部门对农村经济组织创新，要给予必要的保护和支持，使它们能够在较为宽松的环境中快速发育。</w:t>
      </w:r>
    </w:p>
    <w:p>
      <w:pPr>
        <w:ind w:left="0" w:right="0" w:firstLine="560"/>
        <w:spacing w:before="450" w:after="450" w:line="312" w:lineRule="auto"/>
      </w:pPr>
      <w:r>
        <w:rPr>
          <w:rFonts w:ascii="宋体" w:hAnsi="宋体" w:eastAsia="宋体" w:cs="宋体"/>
          <w:color w:val="000"/>
          <w:sz w:val="28"/>
          <w:szCs w:val="28"/>
        </w:rPr>
        <w:t xml:space="preserve">第六、成立地方各级协调合作社工作的综合领导小组。</w:t>
      </w:r>
    </w:p>
    <w:p>
      <w:pPr>
        <w:ind w:left="0" w:right="0" w:firstLine="560"/>
        <w:spacing w:before="450" w:after="450" w:line="312" w:lineRule="auto"/>
      </w:pPr>
      <w:r>
        <w:rPr>
          <w:rFonts w:ascii="宋体" w:hAnsi="宋体" w:eastAsia="宋体" w:cs="宋体"/>
          <w:color w:val="000"/>
          <w:sz w:val="28"/>
          <w:szCs w:val="28"/>
        </w:rPr>
        <w:t xml:space="preserve">加强对农民的 教育 培培训引导。领导小组应包括农业局、供销社、科协、妇联等与合作社有关的机构组成，由当地分管农业的领导来抓。领导小组的工作重点应是政策导向，为当地合作社的发展创造一个良好的制度环境。它应负责整合与合作社相关的各个部门的资源，协调合作社专项扶持资金的使用，专项资金主要用于普及性的合作社知识、财务、法律等方面的培训以及合作社干部的能力培养。鼓励基层农技人员在不 影响 本职工作的前提下，到农民专业合作社兼职，并按贡献参与合作社的分配。鼓励大中专毕业生到参与组建农村合作组织。⑥对到合作社工作的大中专毕业生，县人才交流机构要为其提供人事档案保管、办理集体户口、党团组织关系挂靠、代缴社会保险等服务。与农民专业合作社签订经县人事或劳动保障部门鉴证（备案）的聘用或劳动鼓励人才落户。</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1、诺思《制度、制度变迁与经济绩效》上海:上海三联书店1994年</w:t>
      </w:r>
    </w:p>
    <w:p>
      <w:pPr>
        <w:ind w:left="0" w:right="0" w:firstLine="560"/>
        <w:spacing w:before="450" w:after="450" w:line="312" w:lineRule="auto"/>
      </w:pPr>
      <w:r>
        <w:rPr>
          <w:rFonts w:ascii="宋体" w:hAnsi="宋体" w:eastAsia="宋体" w:cs="宋体"/>
          <w:color w:val="000"/>
          <w:sz w:val="28"/>
          <w:szCs w:val="28"/>
        </w:rPr>
        <w:t xml:space="preserve">3、詹晶《从交易成本角度论我国农业企业化经营的必要性》载《农村经济》202_.8</w:t>
      </w:r>
    </w:p>
    <w:p>
      <w:pPr>
        <w:ind w:left="0" w:right="0" w:firstLine="560"/>
        <w:spacing w:before="450" w:after="450" w:line="312" w:lineRule="auto"/>
      </w:pPr>
      <w:r>
        <w:rPr>
          <w:rFonts w:ascii="宋体" w:hAnsi="宋体" w:eastAsia="宋体" w:cs="宋体"/>
          <w:color w:val="000"/>
          <w:sz w:val="28"/>
          <w:szCs w:val="28"/>
        </w:rPr>
        <w:t xml:space="preserve">34-36页。</w:t>
      </w:r>
    </w:p>
    <w:p>
      <w:pPr>
        <w:ind w:left="0" w:right="0" w:firstLine="560"/>
        <w:spacing w:before="450" w:after="450" w:line="312" w:lineRule="auto"/>
      </w:pPr>
      <w:r>
        <w:rPr>
          <w:rFonts w:ascii="宋体" w:hAnsi="宋体" w:eastAsia="宋体" w:cs="宋体"/>
          <w:color w:val="000"/>
          <w:sz w:val="28"/>
          <w:szCs w:val="28"/>
        </w:rPr>
        <w:t xml:space="preserve">4、傅晨《农民专业合作经济组织的现状及问题》载《经济学家》202_.5 101</w:t>
      </w:r>
    </w:p>
    <w:p>
      <w:pPr>
        <w:ind w:left="0" w:right="0" w:firstLine="560"/>
        <w:spacing w:before="450" w:after="450" w:line="312" w:lineRule="auto"/>
      </w:pPr>
      <w:r>
        <w:rPr>
          <w:rFonts w:ascii="宋体" w:hAnsi="宋体" w:eastAsia="宋体" w:cs="宋体"/>
          <w:color w:val="000"/>
          <w:sz w:val="28"/>
          <w:szCs w:val="28"/>
        </w:rPr>
        <w:t xml:space="preserve">一109页。</w:t>
      </w:r>
    </w:p>
    <w:p>
      <w:pPr>
        <w:ind w:left="0" w:right="0" w:firstLine="560"/>
        <w:spacing w:before="450" w:after="450" w:line="312" w:lineRule="auto"/>
      </w:pPr>
      <w:r>
        <w:rPr>
          <w:rFonts w:ascii="宋体" w:hAnsi="宋体" w:eastAsia="宋体" w:cs="宋体"/>
          <w:color w:val="000"/>
          <w:sz w:val="28"/>
          <w:szCs w:val="28"/>
        </w:rPr>
        <w:t xml:space="preserve">5、路剑、李小北《关于农户信息化问题的思考》载《农业经济问题》202_.5 53</w:t>
      </w:r>
    </w:p>
    <w:p>
      <w:pPr>
        <w:ind w:left="0" w:right="0" w:firstLine="560"/>
        <w:spacing w:before="450" w:after="450" w:line="312" w:lineRule="auto"/>
      </w:pPr>
      <w:r>
        <w:rPr>
          <w:rFonts w:ascii="宋体" w:hAnsi="宋体" w:eastAsia="宋体" w:cs="宋体"/>
          <w:color w:val="000"/>
          <w:sz w:val="28"/>
          <w:szCs w:val="28"/>
        </w:rPr>
        <w:t xml:space="preserve">-56页。</w:t>
      </w:r>
    </w:p>
    <w:p>
      <w:pPr>
        <w:ind w:left="0" w:right="0" w:firstLine="560"/>
        <w:spacing w:before="450" w:after="450" w:line="312" w:lineRule="auto"/>
      </w:pPr>
      <w:r>
        <w:rPr>
          <w:rFonts w:ascii="宋体" w:hAnsi="宋体" w:eastAsia="宋体" w:cs="宋体"/>
          <w:color w:val="000"/>
          <w:sz w:val="28"/>
          <w:szCs w:val="28"/>
        </w:rPr>
        <w:t xml:space="preserve">6,孔祥智《农民专业合作经济组织:人事、问题及对策》载山西财经大学学报</w:t>
      </w:r>
    </w:p>
    <w:p>
      <w:pPr>
        <w:ind w:left="0" w:right="0" w:firstLine="560"/>
        <w:spacing w:before="450" w:after="450" w:line="312" w:lineRule="auto"/>
      </w:pPr>
      <w:r>
        <w:rPr>
          <w:rFonts w:ascii="宋体" w:hAnsi="宋体" w:eastAsia="宋体" w:cs="宋体"/>
          <w:color w:val="000"/>
          <w:sz w:val="28"/>
          <w:szCs w:val="28"/>
        </w:rPr>
        <w:t xml:space="preserve">202_.10 1—5页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2025-04-03T14:23:08+08:00</dcterms:created>
  <dcterms:modified xsi:type="dcterms:W3CDTF">2025-04-03T14:23:08+08:00</dcterms:modified>
</cp:coreProperties>
</file>

<file path=docProps/custom.xml><?xml version="1.0" encoding="utf-8"?>
<Properties xmlns="http://schemas.openxmlformats.org/officeDocument/2006/custom-properties" xmlns:vt="http://schemas.openxmlformats.org/officeDocument/2006/docPropsVTypes"/>
</file>