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案例教学在国际贸易课程中的应用(1)论文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w:t>
      </w:r>
    </w:p>
    <w:p>
      <w:pPr>
        <w:ind w:left="0" w:right="0" w:firstLine="560"/>
        <w:spacing w:before="450" w:after="450" w:line="312" w:lineRule="auto"/>
      </w:pPr>
      <w:r>
        <w:rPr>
          <w:rFonts w:ascii="宋体" w:hAnsi="宋体" w:eastAsia="宋体" w:cs="宋体"/>
          <w:color w:val="000"/>
          <w:sz w:val="28"/>
          <w:szCs w:val="28"/>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迅速提高学员综合运用所学知识分析问题、解决问题的综合能力。</w:t>
      </w:r>
    </w:p>
    <w:p>
      <w:pPr>
        <w:ind w:left="0" w:right="0" w:firstLine="560"/>
        <w:spacing w:before="450" w:after="450" w:line="312" w:lineRule="auto"/>
      </w:pPr>
      <w:r>
        <w:rPr>
          <w:rFonts w:ascii="宋体" w:hAnsi="宋体" w:eastAsia="宋体" w:cs="宋体"/>
          <w:color w:val="000"/>
          <w:sz w:val="28"/>
          <w:szCs w:val="28"/>
        </w:rPr>
        <w:t xml:space="preserve">【论文关键词】 国际贸易专业 案例教学 课程设计 实际运用 著名教育家杜威说过：最好的教学，就是牢牢记住学校教材和实际经验二者相互联系的必要性，使学生形成一种态度，习惯于寻找这两方面的接触点和相互的联系。而案例教学能够搭建理论教学与实践教学的桥梁，为在校学生找到一条获得国际贸易业务经验的便捷路，同时整合了国际市场营销、网络营销、商务礼仪、商务英语、英文函电方面的专业知识，使学员学会如何综合运用相关学科类群知识来有效解决实践问题。</w:t>
      </w:r>
    </w:p>
    <w:p>
      <w:pPr>
        <w:ind w:left="0" w:right="0" w:firstLine="560"/>
        <w:spacing w:before="450" w:after="450" w:line="312" w:lineRule="auto"/>
      </w:pPr>
      <w:r>
        <w:rPr>
          <w:rFonts w:ascii="宋体" w:hAnsi="宋体" w:eastAsia="宋体" w:cs="宋体"/>
          <w:color w:val="000"/>
          <w:sz w:val="28"/>
          <w:szCs w:val="28"/>
        </w:rPr>
        <w:t xml:space="preserve">一、案例教学法及在我国国际贸易教学中的现状 案例，是描述管理决策或人们试图解决的管理问题或实际问题，和执行决策所依赖的周围的环境、事实、意见、偏见等，简单地说，案例是一种包括若干疑难问题和/或解决方法的实际情境。案例教学法就是以案例作为教学手段，使学生有机会处在决策者或解决问题的人的境遇，对所采取的行动进行探讨、分析、讨论，作出决策。</w:t>
      </w:r>
    </w:p>
    <w:p>
      <w:pPr>
        <w:ind w:left="0" w:right="0" w:firstLine="560"/>
        <w:spacing w:before="450" w:after="450" w:line="312" w:lineRule="auto"/>
      </w:pPr>
      <w:r>
        <w:rPr>
          <w:rFonts w:ascii="宋体" w:hAnsi="宋体" w:eastAsia="宋体" w:cs="宋体"/>
          <w:color w:val="000"/>
          <w:sz w:val="28"/>
          <w:szCs w:val="28"/>
        </w:rPr>
        <w:t xml:space="preserve">通过反复的个人分析、与他人讨论，确定问题并找出可供选择的解决方案、阐明目标和讨论标准、选择行动方法、预见可能出现的结果、实施的计划等，从而提高分析问题和解决问题的能力。 案例教学法最早产生于古希腊、罗马时期，而真正作为教学方法来运用是在1910年的哈佛大学的法学院和医学院，接着逐渐应用在商业和企业管理学，20世纪70年代开始应用于教育学学界。</w:t>
      </w:r>
    </w:p>
    <w:p>
      <w:pPr>
        <w:ind w:left="0" w:right="0" w:firstLine="560"/>
        <w:spacing w:before="450" w:after="450" w:line="312" w:lineRule="auto"/>
      </w:pPr>
      <w:r>
        <w:rPr>
          <w:rFonts w:ascii="宋体" w:hAnsi="宋体" w:eastAsia="宋体" w:cs="宋体"/>
          <w:color w:val="000"/>
          <w:sz w:val="28"/>
          <w:szCs w:val="28"/>
        </w:rPr>
        <w:t xml:space="preserve">我国很多高校也将案例教学法列入了教改计划，但主要在法学、工商管理类学科得到了广泛运用，而在国际贸易课程教学中，总体上还处于起步阶段，还存在许多不足，表现在： 1.案例教学法所占比例不尽合理 国际贸易专业实用性强，高校一般都有针对性地组织学生进行校内实训和校外实习，但对案例教学法这种教学手段的使用未加重视，也未将其列入教研教改计划。 2.案例使用无计划，随意性大 在国际贸易专业讲授过程中，教师为了说明某些新讲授的原理，也会随堂使用一些案例来加深学生的理解。</w:t>
      </w:r>
    </w:p>
    <w:p>
      <w:pPr>
        <w:ind w:left="0" w:right="0" w:firstLine="560"/>
        <w:spacing w:before="450" w:after="450" w:line="312" w:lineRule="auto"/>
      </w:pPr>
      <w:r>
        <w:rPr>
          <w:rFonts w:ascii="宋体" w:hAnsi="宋体" w:eastAsia="宋体" w:cs="宋体"/>
          <w:color w:val="000"/>
          <w:sz w:val="28"/>
          <w:szCs w:val="28"/>
        </w:rPr>
        <w:t xml:space="preserve">然而，案例使用这个环节却往往没有列入授课计划，也未要求学生作任何准备工作。 3.案例教学仍停留在以教师为中心或放任自流两个极端 由于课时有限，很多时候是教师自己将案例和相应的解决方法讲解一遍，以教师为中心，不给学生发挥主观能动性的机会，这种做法只能达到让学生片面理解相关原理的目的，不利于提高其分析能力和解决问题的实际能力。</w:t>
      </w:r>
    </w:p>
    <w:p>
      <w:pPr>
        <w:ind w:left="0" w:right="0" w:firstLine="560"/>
        <w:spacing w:before="450" w:after="450" w:line="312" w:lineRule="auto"/>
      </w:pPr>
      <w:r>
        <w:rPr>
          <w:rFonts w:ascii="宋体" w:hAnsi="宋体" w:eastAsia="宋体" w:cs="宋体"/>
          <w:color w:val="000"/>
          <w:sz w:val="28"/>
          <w:szCs w:val="28"/>
        </w:rPr>
        <w:t xml:space="preserve">或者，放任学生全程讨论、分析，教师不给予任何提示，讨论结束也不归纳总结，这种做法虽然能锻炼学生的思维能力、沟通能力，但也有可能使其误入歧途。 4.忽视综合能力的培养 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5.案例库源不足，质量欠佳 教学中使用的还是多年前的案例，资料陈旧，观念落后，脱离实际。</w:t>
      </w:r>
    </w:p>
    <w:p>
      <w:pPr>
        <w:ind w:left="0" w:right="0" w:firstLine="560"/>
        <w:spacing w:before="450" w:after="450" w:line="312" w:lineRule="auto"/>
      </w:pPr>
      <w:r>
        <w:rPr>
          <w:rFonts w:ascii="宋体" w:hAnsi="宋体" w:eastAsia="宋体" w:cs="宋体"/>
          <w:color w:val="000"/>
          <w:sz w:val="28"/>
          <w:szCs w:val="28"/>
        </w:rPr>
        <w:t xml:space="preserve">二、案例教学课程设计流程的优化 如上所述，目前国际贸易专业课程案例教学存在的不足，很大程度制约了其教学效果的良好发挥，而优化案例教学课程设计流程是解决此问题的一个有效途径。 1.明确课程教学目标 围绕专业教学目标，根据课程性质和特点，确定本课程的具体目标，如“国际贸易实务”的教学目标是使学生掌握国际货物买卖的基本法律知识和贸易规则，基本的业务技能，能够较熟练地开展外贸业务和办理业务手续；“外贸单证实务”目的是培养具有实际动手能力、能够直接进入业务状态的应用型国际经济贸易业务人员，要求各位学员掌握各种单证的制单要点，学会根据来证要求、合同要求及相关法律法规的规定审单制单，维护国家和集体的利益，促进我国对外贸易的发展……。</w:t>
      </w:r>
    </w:p>
    <w:p>
      <w:pPr>
        <w:ind w:left="0" w:right="0" w:firstLine="560"/>
        <w:spacing w:before="450" w:after="450" w:line="312" w:lineRule="auto"/>
      </w:pPr>
      <w:r>
        <w:rPr>
          <w:rFonts w:ascii="宋体" w:hAnsi="宋体" w:eastAsia="宋体" w:cs="宋体"/>
          <w:color w:val="000"/>
          <w:sz w:val="28"/>
          <w:szCs w:val="28"/>
        </w:rPr>
        <w:t xml:space="preserve">2.确定课程教学重点 国际贸易专业应用性较强，学生在学校学习完相关课程后，只是从理论层面上了解到国际贸易的相关知识，实践、实习机会少，学生毕业后常眼高手低、业务技能差，更缺乏实践操作国际贸易业务活动的经验，而恰恰这些问题又是现阶段市场和用人单位需要学生在学校就解决的问题。因此，强化对学生综合能力的培养，增强其解决问题的经验和提高其操作能力，应作为教学重点。</w:t>
      </w:r>
    </w:p>
    <w:p>
      <w:pPr>
        <w:ind w:left="0" w:right="0" w:firstLine="560"/>
        <w:spacing w:before="450" w:after="450" w:line="312" w:lineRule="auto"/>
      </w:pPr>
      <w:r>
        <w:rPr>
          <w:rFonts w:ascii="宋体" w:hAnsi="宋体" w:eastAsia="宋体" w:cs="宋体"/>
          <w:color w:val="000"/>
          <w:sz w:val="28"/>
          <w:szCs w:val="28"/>
        </w:rPr>
        <w:t xml:space="preserve">3.编写授课计划 围绕教学重点，在相应的章节应体现出案例教学环节，同时要充分考虑课时是否充足的问题。实施案例教学法时，教师会面临时间紧迫的问题，必须把握教学时机，因此，思考、讨论时间的限制，以及学生主导权和教师控制权的平衡，是教师必须面对的挑战。</w:t>
      </w:r>
    </w:p>
    <w:p>
      <w:pPr>
        <w:ind w:left="0" w:right="0" w:firstLine="560"/>
        <w:spacing w:before="450" w:after="450" w:line="312" w:lineRule="auto"/>
      </w:pPr>
      <w:r>
        <w:rPr>
          <w:rFonts w:ascii="宋体" w:hAnsi="宋体" w:eastAsia="宋体" w:cs="宋体"/>
          <w:color w:val="000"/>
          <w:sz w:val="28"/>
          <w:szCs w:val="28"/>
        </w:rPr>
        <w:t xml:space="preserve">应对此种挑战，教师必须针对每一个案例确定合理和详细的授课计划，从而有效地控制讨论时间。随着学生对案例教学思考、讨论过程的熟练，教师应以渐进的方式，赋予学生讨论主导权，由他们自己主导讨论，直至提出结论。</w:t>
      </w:r>
    </w:p>
    <w:p>
      <w:pPr>
        <w:ind w:left="0" w:right="0" w:firstLine="560"/>
        <w:spacing w:before="450" w:after="450" w:line="312" w:lineRule="auto"/>
      </w:pPr>
      <w:r>
        <w:rPr>
          <w:rFonts w:ascii="宋体" w:hAnsi="宋体" w:eastAsia="宋体" w:cs="宋体"/>
          <w:color w:val="000"/>
          <w:sz w:val="28"/>
          <w:szCs w:val="28"/>
        </w:rPr>
        <w:t xml:space="preserve">4.案例准备 包括案例搜集和编写。案例作为一种教育工具，必须提供足够的讯息，能够引发多层次的讨论分析和行动，教导给学生批判分析以及仔细规划行动的技巧。</w:t>
      </w:r>
    </w:p>
    <w:p>
      <w:pPr>
        <w:ind w:left="0" w:right="0" w:firstLine="560"/>
        <w:spacing w:before="450" w:after="450" w:line="312" w:lineRule="auto"/>
      </w:pPr>
      <w:r>
        <w:rPr>
          <w:rFonts w:ascii="宋体" w:hAnsi="宋体" w:eastAsia="宋体" w:cs="宋体"/>
          <w:color w:val="000"/>
          <w:sz w:val="28"/>
          <w:szCs w:val="28"/>
        </w:rPr>
        <w:t xml:space="preserve">实施案例教学法所采用的案例必须能够与课程结合，呈现课程内容的重要概念，清晰易读，适合学生的阅读程度，同时又具备适度复杂性、能反映真实世界的情境，以激发学生对于事件的深切感受，并且需要引导学生探究、分析、反思，以及产生新思考和概念。 目前应用的国际贸易案例多是从网络或图书馆搜集的，信息趋于过时，综合性案例极少，甚至与现行法规惯例有不符之处。</w:t>
      </w:r>
    </w:p>
    <w:p>
      <w:pPr>
        <w:ind w:left="0" w:right="0" w:firstLine="560"/>
        <w:spacing w:before="450" w:after="450" w:line="312" w:lineRule="auto"/>
      </w:pPr>
      <w:r>
        <w:rPr>
          <w:rFonts w:ascii="宋体" w:hAnsi="宋体" w:eastAsia="宋体" w:cs="宋体"/>
          <w:color w:val="000"/>
          <w:sz w:val="28"/>
          <w:szCs w:val="28"/>
        </w:rPr>
        <w:t xml:space="preserve">应该拓宽案例来源渠道，比如近期的报纸期刊、电视广播报道或者直接从企业搜集案例等，这类资料数据新颖、真实，贴近现实生活，学生也会更加感兴趣。教师也可以自行编写案例。</w:t>
      </w:r>
    </w:p>
    <w:p>
      <w:pPr>
        <w:ind w:left="0" w:right="0" w:firstLine="560"/>
        <w:spacing w:before="450" w:after="450" w:line="312" w:lineRule="auto"/>
      </w:pPr>
      <w:r>
        <w:rPr>
          <w:rFonts w:ascii="宋体" w:hAnsi="宋体" w:eastAsia="宋体" w:cs="宋体"/>
          <w:color w:val="000"/>
          <w:sz w:val="28"/>
          <w:szCs w:val="28"/>
        </w:rPr>
        <w:t xml:space="preserve">尤其要注意搜集和撰写能再现国际贸易全程的综合性案例，整合国际贸易专业各方面的专业知识，在案例教学中迅速提高学员综合运用所学知识分析问题、解决问题的能力。 必须强调的是，案例教学法和其他的教学法一样，重视学生对于教材内容的学习，因此，教师必须熟知教材内容，方能选择或撰写适当的案例，将主要概念和所设计的相关问题紧密联系，将内容与过程充分整合，提出适当的问题引导学生从案例讨论中探索、发现及应用已学知识。</w:t>
      </w:r>
    </w:p>
    <w:p>
      <w:pPr>
        <w:ind w:left="0" w:right="0" w:firstLine="560"/>
        <w:spacing w:before="450" w:after="450" w:line="312" w:lineRule="auto"/>
      </w:pPr>
      <w:r>
        <w:rPr>
          <w:rFonts w:ascii="宋体" w:hAnsi="宋体" w:eastAsia="宋体" w:cs="宋体"/>
          <w:color w:val="000"/>
          <w:sz w:val="28"/>
          <w:szCs w:val="28"/>
        </w:rPr>
        <w:t xml:space="preserve">5.教学效果评价 教学效果评价至少须由教师和学生两方面进行，以学生自评为主。为尽量真实地反映效果和便于操作，各项评价指标应该量化。</w:t>
      </w:r>
    </w:p>
    <w:p>
      <w:pPr>
        <w:ind w:left="0" w:right="0" w:firstLine="560"/>
        <w:spacing w:before="450" w:after="450" w:line="312" w:lineRule="auto"/>
      </w:pPr>
      <w:r>
        <w:rPr>
          <w:rFonts w:ascii="宋体" w:hAnsi="宋体" w:eastAsia="宋体" w:cs="宋体"/>
          <w:color w:val="000"/>
          <w:sz w:val="28"/>
          <w:szCs w:val="28"/>
        </w:rPr>
        <w:t xml:space="preserve">学生的行为是展现其学习收获也即教学效果的重要证据。教师评价范围包括学生的课前准备、课堂参与、课后总结。</w:t>
      </w:r>
    </w:p>
    <w:p>
      <w:pPr>
        <w:ind w:left="0" w:right="0" w:firstLine="560"/>
        <w:spacing w:before="450" w:after="450" w:line="312" w:lineRule="auto"/>
      </w:pPr>
      <w:r>
        <w:rPr>
          <w:rFonts w:ascii="宋体" w:hAnsi="宋体" w:eastAsia="宋体" w:cs="宋体"/>
          <w:color w:val="000"/>
          <w:sz w:val="28"/>
          <w:szCs w:val="28"/>
        </w:rPr>
        <w:t xml:space="preserve">在综合性案例教学中，学生课前的准备工作是案例教学法成功的前提条件，教师必须将学生课前的准备，列入教学效果评量，以增加学习者学习动机。课堂参与主要指学生参与案例讨论的积极性及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课后总结的评价可通过小测验或练习题的方式来进行。 学生自评主要针对课堂参与环节。</w:t>
      </w:r>
    </w:p>
    <w:p>
      <w:pPr>
        <w:ind w:left="0" w:right="0" w:firstLine="560"/>
        <w:spacing w:before="450" w:after="450" w:line="312" w:lineRule="auto"/>
      </w:pPr>
      <w:r>
        <w:rPr>
          <w:rFonts w:ascii="宋体" w:hAnsi="宋体" w:eastAsia="宋体" w:cs="宋体"/>
          <w:color w:val="000"/>
          <w:sz w:val="28"/>
          <w:szCs w:val="28"/>
        </w:rPr>
        <w:t xml:space="preserve">案例教学的重点是课堂参与，学生参与的程度和效果是此教学法成败的关键。此项评价宜采用定期的调查问卷方式。</w:t>
      </w:r>
    </w:p>
    <w:p>
      <w:pPr>
        <w:ind w:left="0" w:right="0" w:firstLine="560"/>
        <w:spacing w:before="450" w:after="450" w:line="312" w:lineRule="auto"/>
      </w:pPr>
      <w:r>
        <w:rPr>
          <w:rFonts w:ascii="宋体" w:hAnsi="宋体" w:eastAsia="宋体" w:cs="宋体"/>
          <w:color w:val="000"/>
          <w:sz w:val="28"/>
          <w:szCs w:val="28"/>
        </w:rPr>
        <w:t xml:space="preserve">一方面，学生自我评价能帮助学生从仰赖教师的评价标准中解放出来，提升其独立学习的能力，促使其养成缜密思考、诚实自省的习惯，追求个人自我成长；第二方面，调查结果可以清楚显示学生在哪方面需要协助，需要提升，从而了解学生的专长及弱点，有利于教学的改进；第三方面，学生评价更能客观地反映教学效果的优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