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公共财政支出绩效评价探讨</w:t>
      </w:r>
      <w:bookmarkEnd w:id="1"/>
    </w:p>
    <w:p>
      <w:pPr>
        <w:jc w:val="center"/>
        <w:spacing w:before="0" w:after="450"/>
      </w:pPr>
      <w:r>
        <w:rPr>
          <w:rFonts w:ascii="Arial" w:hAnsi="Arial" w:eastAsia="Arial" w:cs="Arial"/>
          <w:color w:val="999999"/>
          <w:sz w:val="20"/>
          <w:szCs w:val="20"/>
        </w:rPr>
        <w:t xml:space="preserve">来源：网络  作者：梦里寻梅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公共财政支出绩效评价探讨”，希望朋友们可以用得着!一、开展公共财政支出绩效评价的意义在财政支出活动中所取得的实际效果，也就是财政支出绩效，它对政府配置资源...</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论文网论文频道一路陪伴考生编写大小论文，其中有开心也有失落。在此，小编又为朋友编辑了“公共财政支出绩效评价探讨”，希望朋友们可以用得着!</w:t>
      </w:r>
    </w:p>
    <w:p>
      <w:pPr>
        <w:ind w:left="0" w:right="0" w:firstLine="560"/>
        <w:spacing w:before="450" w:after="450" w:line="312" w:lineRule="auto"/>
      </w:pPr>
      <w:r>
        <w:rPr>
          <w:rFonts w:ascii="宋体" w:hAnsi="宋体" w:eastAsia="宋体" w:cs="宋体"/>
          <w:color w:val="000"/>
          <w:sz w:val="28"/>
          <w:szCs w:val="28"/>
        </w:rPr>
        <w:t xml:space="preserve">一、开展公共财政支出绩效评价的意义</w:t>
      </w:r>
    </w:p>
    <w:p>
      <w:pPr>
        <w:ind w:left="0" w:right="0" w:firstLine="560"/>
        <w:spacing w:before="450" w:after="450" w:line="312" w:lineRule="auto"/>
      </w:pPr>
      <w:r>
        <w:rPr>
          <w:rFonts w:ascii="宋体" w:hAnsi="宋体" w:eastAsia="宋体" w:cs="宋体"/>
          <w:color w:val="000"/>
          <w:sz w:val="28"/>
          <w:szCs w:val="28"/>
        </w:rPr>
        <w:t xml:space="preserve">在财政支出活动中所取得的实际效果，也就是财政支出绩效，它对政府配置资源的合理性及资源使用的有效性进行了重点研究，也是对政府为满足社会公共需要而进行的资源配置活动与所取得的社会实际效果之间比较关系的反映。</w:t>
      </w:r>
    </w:p>
    <w:p>
      <w:pPr>
        <w:ind w:left="0" w:right="0" w:firstLine="560"/>
        <w:spacing w:before="450" w:after="450" w:line="312" w:lineRule="auto"/>
      </w:pPr>
      <w:r>
        <w:rPr>
          <w:rFonts w:ascii="宋体" w:hAnsi="宋体" w:eastAsia="宋体" w:cs="宋体"/>
          <w:color w:val="000"/>
          <w:sz w:val="28"/>
          <w:szCs w:val="28"/>
        </w:rPr>
        <w:t xml:space="preserve">（一）财政支出绩效评价是从财政支出经济性、效率性和有效性的总体要求出发，科学、客观公正地衡量比较财政支出的行为过程、支出成本及其产生的最终效果，并对其进行综合评估，绩效评价方法要求科学和规范，评价标准统一制定在事前、事中和事后都能多方面控制财政资金。在财政支出安排和实施的全过程中都存在财政支出绩效评价，它综合评价了财政支出效益、管理水平和投入风险等方面，使财政调控功能充分发挥，财政资金安排的科学性也大大提高，也促进了实现财政支持社会的经济目标。</w:t>
      </w:r>
    </w:p>
    <w:p>
      <w:pPr>
        <w:ind w:left="0" w:right="0" w:firstLine="560"/>
        <w:spacing w:before="450" w:after="450" w:line="312" w:lineRule="auto"/>
      </w:pPr>
      <w:r>
        <w:rPr>
          <w:rFonts w:ascii="宋体" w:hAnsi="宋体" w:eastAsia="宋体" w:cs="宋体"/>
          <w:color w:val="000"/>
          <w:sz w:val="28"/>
          <w:szCs w:val="28"/>
        </w:rPr>
        <w:t xml:space="preserve">二、公共财政支出绩效评价的现状</w:t>
      </w:r>
    </w:p>
    <w:p>
      <w:pPr>
        <w:ind w:left="0" w:right="0" w:firstLine="560"/>
        <w:spacing w:before="450" w:after="450" w:line="312" w:lineRule="auto"/>
      </w:pPr>
      <w:r>
        <w:rPr>
          <w:rFonts w:ascii="宋体" w:hAnsi="宋体" w:eastAsia="宋体" w:cs="宋体"/>
          <w:color w:val="000"/>
          <w:sz w:val="28"/>
          <w:szCs w:val="28"/>
        </w:rPr>
        <w:t xml:space="preserve">在我国绩效评价开始的时间还比较短，对于公共部门来说更是如此。近年来，国际社会都普遍重视绩效评价，在公共财政教育支出领域，我国财政部门也进行了一定程度的实践探索并初步取得成效，但不足的地方也逐渐暴露了出来，主要表现在以下几个方面：</w:t>
      </w:r>
    </w:p>
    <w:p>
      <w:pPr>
        <w:ind w:left="0" w:right="0" w:firstLine="560"/>
        <w:spacing w:before="450" w:after="450" w:line="312" w:lineRule="auto"/>
      </w:pPr>
      <w:r>
        <w:rPr>
          <w:rFonts w:ascii="宋体" w:hAnsi="宋体" w:eastAsia="宋体" w:cs="宋体"/>
          <w:color w:val="000"/>
          <w:sz w:val="28"/>
          <w:szCs w:val="28"/>
        </w:rPr>
        <w:t xml:space="preserve">（一）评价指标设计过于注重支出分配而忽视了支出后绩效</w:t>
      </w:r>
    </w:p>
    <w:p>
      <w:pPr>
        <w:ind w:left="0" w:right="0" w:firstLine="560"/>
        <w:spacing w:before="450" w:after="450" w:line="312" w:lineRule="auto"/>
      </w:pPr>
      <w:r>
        <w:rPr>
          <w:rFonts w:ascii="宋体" w:hAnsi="宋体" w:eastAsia="宋体" w:cs="宋体"/>
          <w:color w:val="000"/>
          <w:sz w:val="28"/>
          <w:szCs w:val="28"/>
        </w:rPr>
        <w:t xml:space="preserve">由于我国财政支出管理长期形成了一种传统，财政部门的支出分配情况在实际绩效评价工作中是集中的重点，现行的评价并没有达到真正意义上的绩效评价。</w:t>
      </w:r>
    </w:p>
    <w:p>
      <w:pPr>
        <w:ind w:left="0" w:right="0" w:firstLine="560"/>
        <w:spacing w:before="450" w:after="450" w:line="312" w:lineRule="auto"/>
      </w:pPr>
      <w:r>
        <w:rPr>
          <w:rFonts w:ascii="宋体" w:hAnsi="宋体" w:eastAsia="宋体" w:cs="宋体"/>
          <w:color w:val="000"/>
          <w:sz w:val="28"/>
          <w:szCs w:val="28"/>
        </w:rPr>
        <w:t xml:space="preserve">目前我国财政支出预算目标的完成情况与执行过程的合规性是现行评价关注的重点，但还没有开始实施或刚刚开始探索支出后的经济性、效率性和效能性评价。如果预算拨款或者对现行规章制度的遵守情况是公共财政支出绩效观念局限的内容，那么真正使用公共财政资源的目的肯定会被误导，只重手段而忽视目的的“文化”、 忽视公众和神化了的官僚思维会出现，社会的真正效率必将遭到损害。</w:t>
      </w:r>
    </w:p>
    <w:p>
      <w:pPr>
        <w:ind w:left="0" w:right="0" w:firstLine="560"/>
        <w:spacing w:before="450" w:after="450" w:line="312" w:lineRule="auto"/>
      </w:pPr>
      <w:r>
        <w:rPr>
          <w:rFonts w:ascii="宋体" w:hAnsi="宋体" w:eastAsia="宋体" w:cs="宋体"/>
          <w:color w:val="000"/>
          <w:sz w:val="28"/>
          <w:szCs w:val="28"/>
        </w:rPr>
        <w:t xml:space="preserve">（二）缺乏科学性和系统性设计的评价指标</w:t>
      </w:r>
    </w:p>
    <w:p>
      <w:pPr>
        <w:ind w:left="0" w:right="0" w:firstLine="560"/>
        <w:spacing w:before="450" w:after="450" w:line="312" w:lineRule="auto"/>
      </w:pPr>
      <w:r>
        <w:rPr>
          <w:rFonts w:ascii="宋体" w:hAnsi="宋体" w:eastAsia="宋体" w:cs="宋体"/>
          <w:color w:val="000"/>
          <w:sz w:val="28"/>
          <w:szCs w:val="28"/>
        </w:rPr>
        <w:t xml:space="preserve">我国现行的公共财政支出绩效评价，指标是由财政部门根据通用的财务规则对自己而设立，对自己支出的合理性和有效性进行反映。</w:t>
      </w:r>
    </w:p>
    <w:p>
      <w:pPr>
        <w:ind w:left="0" w:right="0" w:firstLine="560"/>
        <w:spacing w:before="450" w:after="450" w:line="312" w:lineRule="auto"/>
      </w:pPr>
      <w:r>
        <w:rPr>
          <w:rFonts w:ascii="宋体" w:hAnsi="宋体" w:eastAsia="宋体" w:cs="宋体"/>
          <w:color w:val="000"/>
          <w:sz w:val="28"/>
          <w:szCs w:val="28"/>
        </w:rPr>
        <w:t xml:space="preserve">以公共财政教育支出绩效评价为例，公共财政教育支出总量及其占GDP的比重、公共财政教育支出结构、教师总量、学生总量和结构、教育行政事业性收费总量和结构等量化指标等，这些都是主要采用的指标，总的来说这些指标过于简单，只追求了定量化，即使再具体和具有很强的操作性，也不能对现实绩效进行全面客观地反映。几乎没有反映出公共财政教育支出的根本使命和职责实现绩效，而且还容易以偏概全，对整个公共财政教育支出绩效评价及其支出本身的发展易产生误导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2024-11-25T00:00:22+08:00</dcterms:created>
  <dcterms:modified xsi:type="dcterms:W3CDTF">2024-11-25T00:00:22+08:00</dcterms:modified>
</cp:coreProperties>
</file>

<file path=docProps/custom.xml><?xml version="1.0" encoding="utf-8"?>
<Properties xmlns="http://schemas.openxmlformats.org/officeDocument/2006/custom-properties" xmlns:vt="http://schemas.openxmlformats.org/officeDocument/2006/docPropsVTypes"/>
</file>