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国际贸易新格局中上海自贸区的发展论文</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上海自由贸易区设立的背景就是立足于我国当前进一步深化经济与社会体制改革的大环境，在这种情况下，上海自由贸易区的发展就不能遵循旧的思路，指望政府的政策扶持与财政资金倾斜来发展。相反，灵活而贴近市场需求的服务体制，科学化的管理机制以及对当前国...</w:t>
      </w:r>
    </w:p>
    <w:p>
      <w:pPr>
        <w:ind w:left="0" w:right="0" w:firstLine="560"/>
        <w:spacing w:before="450" w:after="450" w:line="312" w:lineRule="auto"/>
      </w:pPr>
      <w:r>
        <w:rPr>
          <w:rFonts w:ascii="宋体" w:hAnsi="宋体" w:eastAsia="宋体" w:cs="宋体"/>
          <w:color w:val="000"/>
          <w:sz w:val="28"/>
          <w:szCs w:val="28"/>
        </w:rPr>
        <w:t xml:space="preserve">上海自由贸易区设立的背景就是立足于我国当前进一步深化经济与社会体制改革的大环境，在这种情况下，上海自由贸易区的发展就不能遵循旧的思路，指望政府的政策扶持与财政资金倾斜来发展。相反，灵活而贴近市场需求的服务体制，科学化的管理机制以及对当前国际经济贸易形势的深刻理解是上海自由贸易区发展的必要前提和基本保证。今天范文网小编要与大家分享的是：国际贸易新格局中上海自贸区的发展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国际贸易新格局中上海自贸区的发展</w:t>
      </w:r>
    </w:p>
    <w:p>
      <w:pPr>
        <w:ind w:left="0" w:right="0" w:firstLine="560"/>
        <w:spacing w:before="450" w:after="450" w:line="312" w:lineRule="auto"/>
      </w:pPr>
      <w:r>
        <w:rPr>
          <w:rFonts w:ascii="宋体" w:hAnsi="宋体" w:eastAsia="宋体" w:cs="宋体"/>
          <w:color w:val="000"/>
          <w:sz w:val="28"/>
          <w:szCs w:val="28"/>
        </w:rPr>
        <w:t xml:space="preserve">一、国际贸易新格局的发展与背景</w:t>
      </w:r>
    </w:p>
    <w:p>
      <w:pPr>
        <w:ind w:left="0" w:right="0" w:firstLine="560"/>
        <w:spacing w:before="450" w:after="450" w:line="312" w:lineRule="auto"/>
      </w:pPr>
      <w:r>
        <w:rPr>
          <w:rFonts w:ascii="宋体" w:hAnsi="宋体" w:eastAsia="宋体" w:cs="宋体"/>
          <w:color w:val="000"/>
          <w:sz w:val="28"/>
          <w:szCs w:val="28"/>
        </w:rPr>
        <w:t xml:space="preserve">随着我国改革开放的政策实施以及加工制造业的发展，近年来中国已经成为世界工厂和制造大国，我国的众多产品远赴欧美，畅销全世界，因此我国的对外贸易总额也随之保持高速增长。近年来随着欧美经济危机与次贷危机的影响，西方国家的经济影响力逐渐下降，相反，随着我国综合实力的提高，进出口贸易总量的持续提升，国际贸易也由此迎来了全新的格局。</w:t>
      </w:r>
    </w:p>
    <w:p>
      <w:pPr>
        <w:ind w:left="0" w:right="0" w:firstLine="560"/>
        <w:spacing w:before="450" w:after="450" w:line="312" w:lineRule="auto"/>
      </w:pPr>
      <w:r>
        <w:rPr>
          <w:rFonts w:ascii="宋体" w:hAnsi="宋体" w:eastAsia="宋体" w:cs="宋体"/>
          <w:color w:val="000"/>
          <w:sz w:val="28"/>
          <w:szCs w:val="28"/>
        </w:rPr>
        <w:t xml:space="preserve">然而另一方面我们必须看到美国近年来一直在推行TPP等新型贸易协定，目的就是为了要打破原有的在WTO贸易协定框架下稳定的格局与利益分配体制，从而为自身的国际合作加大谈判的筹码和主导力量。这种形势长期持续下去会让原本的亚太经合组织的地位受到严重的挑战，并被美国人给架空。为此，我们要大力发展各种自由贸易区，通过区域性的贸易创新，打破美国人制定的规则，绕过欧美发达国家在产品检疫，知识产权等方面建立起来的壁垒，从事各种自由贸易活动，并同时将国外的先进经验引进国家内部，还可以起到促进外商投资，带动当地经济发展的作用。</w:t>
      </w:r>
    </w:p>
    <w:p>
      <w:pPr>
        <w:ind w:left="0" w:right="0" w:firstLine="560"/>
        <w:spacing w:before="450" w:after="450" w:line="312" w:lineRule="auto"/>
      </w:pPr>
      <w:r>
        <w:rPr>
          <w:rFonts w:ascii="宋体" w:hAnsi="宋体" w:eastAsia="宋体" w:cs="宋体"/>
          <w:color w:val="000"/>
          <w:sz w:val="28"/>
          <w:szCs w:val="28"/>
        </w:rPr>
        <w:t xml:space="preserve">二、上海自贸区的基础与背景</w:t>
      </w:r>
    </w:p>
    <w:p>
      <w:pPr>
        <w:ind w:left="0" w:right="0" w:firstLine="560"/>
        <w:spacing w:before="450" w:after="450" w:line="312" w:lineRule="auto"/>
      </w:pPr>
      <w:r>
        <w:rPr>
          <w:rFonts w:ascii="宋体" w:hAnsi="宋体" w:eastAsia="宋体" w:cs="宋体"/>
          <w:color w:val="000"/>
          <w:sz w:val="28"/>
          <w:szCs w:val="28"/>
        </w:rPr>
        <w:t xml:space="preserve">1.保税区建设已具备一定基础</w:t>
      </w:r>
    </w:p>
    <w:p>
      <w:pPr>
        <w:ind w:left="0" w:right="0" w:firstLine="560"/>
        <w:spacing w:before="450" w:after="450" w:line="312" w:lineRule="auto"/>
      </w:pPr>
      <w:r>
        <w:rPr>
          <w:rFonts w:ascii="宋体" w:hAnsi="宋体" w:eastAsia="宋体" w:cs="宋体"/>
          <w:color w:val="000"/>
          <w:sz w:val="28"/>
          <w:szCs w:val="28"/>
        </w:rPr>
        <w:t xml:space="preserve">202_年国务院正式批准成立上海自贸区，这是我国新一届政府深化经济体制改革，推动我国对外贸易进一步发展，提升人民币国际化程度所作出的重要努力，对我国金融与贸易体系的发展具有重要意义。上海自贸区是建立在原有的上海保税区多年发展的基础之上，因此可以说在人员、经验、硬件设备方面上海地区已经初步具备了转型为自由贸易区的基础和储备，这就为自贸区未来的发展打下了坚实的基础，让自贸区建设能够建立在一个较高的起点上。在原来的上海保税区内，绝大部分商品和要素可以自由流动，进入区内的一些外国商品可以通过保税仓储的方式降低交易成本，综合保税区以出口加工、仓储、商业展览、进出口贸易、转口贸易、航运服务等为主要职能。随着自贸区的成立，以上方面的工作还会得以保留，并通过一定程序的转移，从而整体过渡到自贸区阶段，这也就加快了自贸区的建设步伐。</w:t>
      </w:r>
    </w:p>
    <w:p>
      <w:pPr>
        <w:ind w:left="0" w:right="0" w:firstLine="560"/>
        <w:spacing w:before="450" w:after="450" w:line="312" w:lineRule="auto"/>
      </w:pPr>
      <w:r>
        <w:rPr>
          <w:rFonts w:ascii="宋体" w:hAnsi="宋体" w:eastAsia="宋体" w:cs="宋体"/>
          <w:color w:val="000"/>
          <w:sz w:val="28"/>
          <w:szCs w:val="28"/>
        </w:rPr>
        <w:t xml:space="preserve">2、上海自贸区的功能和定位</w:t>
      </w:r>
    </w:p>
    <w:p>
      <w:pPr>
        <w:ind w:left="0" w:right="0" w:firstLine="560"/>
        <w:spacing w:before="450" w:after="450" w:line="312" w:lineRule="auto"/>
      </w:pPr>
      <w:r>
        <w:rPr>
          <w:rFonts w:ascii="宋体" w:hAnsi="宋体" w:eastAsia="宋体" w:cs="宋体"/>
          <w:color w:val="000"/>
          <w:sz w:val="28"/>
          <w:szCs w:val="28"/>
        </w:rPr>
        <w:t xml:space="preserve">从世界范围来看，各国的自贸区种类多样，其定位也大有不同，但总体而言自由贸易区都秉承贸易自由、金融流通便利的规范，并以开放的心态迎接全球贸易自由化的时代。从狭义上来说，各国的自由贸易区主要分为单纯贸易型、加工贸易型和港口物流型。随着贸易自由化的程度不断加深，各种类型贸易区之间的界限也逐渐模糊。在此背景下，各国的自贸区也就越发的同质化，其竞争程度也变得异常的激烈。因此在这种高度竞争的环境中，上海自贸区想要脱颖而出，得到长足的发展，就必须要在功能上找准自身的定位。</w:t>
      </w:r>
    </w:p>
    <w:p>
      <w:pPr>
        <w:ind w:left="0" w:right="0" w:firstLine="560"/>
        <w:spacing w:before="450" w:after="450" w:line="312" w:lineRule="auto"/>
      </w:pPr>
      <w:r>
        <w:rPr>
          <w:rFonts w:ascii="宋体" w:hAnsi="宋体" w:eastAsia="宋体" w:cs="宋体"/>
          <w:color w:val="000"/>
          <w:sz w:val="28"/>
          <w:szCs w:val="28"/>
        </w:rPr>
        <w:t xml:space="preserve">从上海自贸区近一段时间的运行情况来看，依托于货物配送、贸易加工、商品出口方面，以金融和服务为核心，做大做强人民币离岸金融中心是更有利于发挥上海自贸区先天资源优势的做法。未来，我们将要以自贸区的发展为指引，通过政策引导和资金投向控制长江三角洲地区的产业发展方向，将全力为我国出口贸易结构的调整与产业链升级做出应有的贡献。</w:t>
      </w:r>
    </w:p>
    <w:p>
      <w:pPr>
        <w:ind w:left="0" w:right="0" w:firstLine="560"/>
        <w:spacing w:before="450" w:after="450" w:line="312" w:lineRule="auto"/>
      </w:pPr>
      <w:r>
        <w:rPr>
          <w:rFonts w:ascii="宋体" w:hAnsi="宋体" w:eastAsia="宋体" w:cs="宋体"/>
          <w:color w:val="000"/>
          <w:sz w:val="28"/>
          <w:szCs w:val="28"/>
        </w:rPr>
        <w:t xml:space="preserve">与此同时，进出口贸易和转口贸易应该作为上海自贸区坚定不移的重要功能定位。自贸区还应保持其出口加工优势，发展区内出口导向型企业，不断完善出口贸易。自贸区因此，在转型的过程中，应该给予自贸区新的内涵，把它定位成在金融，航运，商贸，文化，服务领域全面、协调、创新发展的并且起到辐射带动作用的自由贸易区。</w:t>
      </w:r>
    </w:p>
    <w:p>
      <w:pPr>
        <w:ind w:left="0" w:right="0" w:firstLine="560"/>
        <w:spacing w:before="450" w:after="450" w:line="312" w:lineRule="auto"/>
      </w:pPr>
      <w:r>
        <w:rPr>
          <w:rFonts w:ascii="宋体" w:hAnsi="宋体" w:eastAsia="宋体" w:cs="宋体"/>
          <w:color w:val="000"/>
          <w:sz w:val="28"/>
          <w:szCs w:val="28"/>
        </w:rPr>
        <w:t xml:space="preserve">三、做大做强上海自由贸易区的具体措施与对策</w:t>
      </w:r>
    </w:p>
    <w:p>
      <w:pPr>
        <w:ind w:left="0" w:right="0" w:firstLine="560"/>
        <w:spacing w:before="450" w:after="450" w:line="312" w:lineRule="auto"/>
      </w:pPr>
      <w:r>
        <w:rPr>
          <w:rFonts w:ascii="宋体" w:hAnsi="宋体" w:eastAsia="宋体" w:cs="宋体"/>
          <w:color w:val="000"/>
          <w:sz w:val="28"/>
          <w:szCs w:val="28"/>
        </w:rPr>
        <w:t xml:space="preserve">1.加快上海自由贸易区的管理体制创新</w:t>
      </w:r>
    </w:p>
    <w:p>
      <w:pPr>
        <w:ind w:left="0" w:right="0" w:firstLine="560"/>
        <w:spacing w:before="450" w:after="450" w:line="312" w:lineRule="auto"/>
      </w:pPr>
      <w:r>
        <w:rPr>
          <w:rFonts w:ascii="宋体" w:hAnsi="宋体" w:eastAsia="宋体" w:cs="宋体"/>
          <w:color w:val="000"/>
          <w:sz w:val="28"/>
          <w:szCs w:val="28"/>
        </w:rPr>
        <w:t xml:space="preserve">上海自由贸易区设立的背景就是立足于我国当前进一步深化经济与社会体制改革的大环境，在这种情况下，上海自由贸易区的发展就不能遵循旧的思路，指望政府的政策扶持与财政资金倾斜来发展。相反，灵活而贴近市场需求的服务体制，科学化的管理机制以及对当前国际经济贸易形势的深刻理解是上海自由贸易区发展的必要前提和基本保证。建立上述在制度的框架下，将来我们要促进区域协调统一发展，真正实现一线放开，二线管住，区内自由的管理原则。大力引进国际上知名的管理服务机构与第三方物流公司，以此加快自贸区内服务贸易的发展步伐，同时要大力完善生活服务、文化服务等配套服务的建设步伐，加快工商、税务、海关等政府行政管理部门的改革，提升他们的工作效率，改进他们的工作方法，以优质的服务吸引广大外商的注意。全面放开区内外汇结汇政策，建立人民币外汇业务一体化系统，拓展了人民币结算、外汇收付汇及结售汇业务并完善了央行、外汇局则事后监测管理体系，以此来吸引大量国内外的金融资金的涌入带动区域内经贸的发展。</w:t>
      </w:r>
    </w:p>
    <w:p>
      <w:pPr>
        <w:ind w:left="0" w:right="0" w:firstLine="560"/>
        <w:spacing w:before="450" w:after="450" w:line="312" w:lineRule="auto"/>
      </w:pPr>
      <w:r>
        <w:rPr>
          <w:rFonts w:ascii="宋体" w:hAnsi="宋体" w:eastAsia="宋体" w:cs="宋体"/>
          <w:color w:val="000"/>
          <w:sz w:val="28"/>
          <w:szCs w:val="28"/>
        </w:rPr>
        <w:t xml:space="preserve">2、推动上海自由贸易区的产业升级与转型</w:t>
      </w:r>
    </w:p>
    <w:p>
      <w:pPr>
        <w:ind w:left="0" w:right="0" w:firstLine="560"/>
        <w:spacing w:before="450" w:after="450" w:line="312" w:lineRule="auto"/>
      </w:pPr>
      <w:r>
        <w:rPr>
          <w:rFonts w:ascii="宋体" w:hAnsi="宋体" w:eastAsia="宋体" w:cs="宋体"/>
          <w:color w:val="000"/>
          <w:sz w:val="28"/>
          <w:szCs w:val="28"/>
        </w:rPr>
        <w:t xml:space="preserve">上个世纪，我国的整体经济基础薄弱，各行业生产普遍缺乏资金支持，因此以三来一补方式参与到世界贸易的进程当中去，便成为当时加工贸易行业的无奈之举。近年来，我国经济发展取得了巨大的成就，202_年底我国进出口总值达25.83万亿人民币(折合4.16万亿美元)，202_年外汇储备攀升至3.79万亿美元，连续多年居世界各国之首。在此背景下，我国加工贸易的范围持续扩大，依托劳动力的充沛供给与价格优势，我国已逐渐成为世界范围内的纺织品制造大国，然而与其他纺织品强国之间依然存在不小的差距。多年来我国的出口贸易行业却始终缺乏实质性的提升，业内大部分企业依然从事含金量较低的来料加工业务。为此，自贸区要通过设立行业技术改造专项经费等财政扶持政策，加快企业技术装备与生产工艺的革新;通过鼓励入驻企业设立行业技术研究中心，进而完善产业研发体系以提升自贸区内出口产品的核心竞争力。</w:t>
      </w:r>
    </w:p>
    <w:p>
      <w:pPr>
        <w:ind w:left="0" w:right="0" w:firstLine="560"/>
        <w:spacing w:before="450" w:after="450" w:line="312" w:lineRule="auto"/>
      </w:pPr>
      <w:r>
        <w:rPr>
          <w:rFonts w:ascii="宋体" w:hAnsi="宋体" w:eastAsia="宋体" w:cs="宋体"/>
          <w:color w:val="000"/>
          <w:sz w:val="28"/>
          <w:szCs w:val="28"/>
        </w:rPr>
        <w:t xml:space="preserve">3、借上海自贸区发展契机，推进我国出口商品品牌建设</w:t>
      </w:r>
    </w:p>
    <w:p>
      <w:pPr>
        <w:ind w:left="0" w:right="0" w:firstLine="560"/>
        <w:spacing w:before="450" w:after="450" w:line="312" w:lineRule="auto"/>
      </w:pPr>
      <w:r>
        <w:rPr>
          <w:rFonts w:ascii="宋体" w:hAnsi="宋体" w:eastAsia="宋体" w:cs="宋体"/>
          <w:color w:val="000"/>
          <w:sz w:val="28"/>
          <w:szCs w:val="28"/>
        </w:rPr>
        <w:t xml:space="preserve">我国进出口行业参与全球产业链的生产加工层次偏低，产品利润较薄，近年来伴随着原物料与劳动力成本的上涨，行业生存空间进一步受到挤压，推动行业升级转型势在必行。因此，政府要鼓励业内企业努力向国际纺织品产业链上游延伸，从而有效延长国内加工贸易产业链条，推动产业增值率进一步提高;通过强化技术投入，提升产品设计能力从而创立自有独立品牌，由原来的贴牌企业(OEM)转型为设计生产商(ODM)和品牌生产商(OBM);同时深入海外市场，设立产品分销渠道，建立与国外用户直接接触的途径，推动我国纺织品加工贸易行业实现由订单模式向市场模式的升级与转换。</w:t>
      </w:r>
    </w:p>
    <w:p>
      <w:pPr>
        <w:ind w:left="0" w:right="0" w:firstLine="560"/>
        <w:spacing w:before="450" w:after="450" w:line="312" w:lineRule="auto"/>
      </w:pPr>
      <w:r>
        <w:rPr>
          <w:rFonts w:ascii="宋体" w:hAnsi="宋体" w:eastAsia="宋体" w:cs="宋体"/>
          <w:color w:val="000"/>
          <w:sz w:val="28"/>
          <w:szCs w:val="28"/>
        </w:rPr>
        <w:t xml:space="preserve">另一方面，随着国内经济的发展，人民收入水平的日渐提高，我国内销市场已悄然启动，渐成规模，这就为纺织品行业的未来发展开辟了一片新蓝海。上海自贸区的成立为世界和我们国家之间建起了一座沟通的桥梁，我们不仅要把产品输出去，也要把国外的先进经验引进来，用于指导国内市场的开拓。具体而言，在自贸区内，我们要着力引导加工贸易行业由原本的单一外销型向内外销并举方向转变，加大对产品出口转内销的尝试;推动企业商业模式与经营观念的更新，竭力打造广为消费者接受的知名品牌;立足国内，放眼全球，通过整合国内消费者的需求，一改以往被动生产的局面，以海外订单反向定制的创新型模式实现全球价值链的参与角色互换，推动企业实现从低端制造商到高档品牌运营商的本质性跨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此次上海自贸区的改革，除了在金融领域的创新，对于产业升级与转型方面的改革也将会是重点，上海自贸区的成立必然会带动国际，国内产业链在区内的蓬勃发展，上海有望成为继伦敦，纽约，鹿特丹等国际传统贸易中心之外的又一个重要的国际贸易枢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2025-04-28T05:45:03+08:00</dcterms:created>
  <dcterms:modified xsi:type="dcterms:W3CDTF">2025-04-28T05:45:03+08:00</dcterms:modified>
</cp:coreProperties>
</file>

<file path=docProps/custom.xml><?xml version="1.0" encoding="utf-8"?>
<Properties xmlns="http://schemas.openxmlformats.org/officeDocument/2006/custom-properties" xmlns:vt="http://schemas.openxmlformats.org/officeDocument/2006/docPropsVTypes"/>
</file>