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国外纳税遵从成本研究的经验及其启示</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国外纳税遵从成本研究的经验及其启示 国外纳税遵从成本研究的经验及其启示国外纳税遵从成本研究的经验及其启示 精品源自化学科【关键词】遵从成本 税制 税率【摘要】税收遵从成本对经济有较大的扭曲作用。我国现阶段也存在着税收流失的困扰。我们要借鉴国...</w:t>
      </w:r>
    </w:p>
    <w:p>
      <w:pPr>
        <w:ind w:left="0" w:right="0" w:firstLine="560"/>
        <w:spacing w:before="450" w:after="450" w:line="312" w:lineRule="auto"/>
      </w:pPr>
      <w:r>
        <w:rPr>
          <w:rFonts w:ascii="宋体" w:hAnsi="宋体" w:eastAsia="宋体" w:cs="宋体"/>
          <w:color w:val="000"/>
          <w:sz w:val="28"/>
          <w:szCs w:val="28"/>
        </w:rPr>
        <w:t xml:space="preserve">国外纳税遵从成本研究的经验及其启示 国外纳税遵从成本研究的经验及其启示国外纳税遵从成本研究的经验及其启示 精品源自化学科</w:t>
      </w:r>
    </w:p>
    <w:p>
      <w:pPr>
        <w:ind w:left="0" w:right="0" w:firstLine="560"/>
        <w:spacing w:before="450" w:after="450" w:line="312" w:lineRule="auto"/>
      </w:pPr>
      <w:r>
        <w:rPr>
          <w:rFonts w:ascii="宋体" w:hAnsi="宋体" w:eastAsia="宋体" w:cs="宋体"/>
          <w:color w:val="000"/>
          <w:sz w:val="28"/>
          <w:szCs w:val="28"/>
        </w:rPr>
        <w:t xml:space="preserve">【关键词】遵从成本 税制 税率</w:t>
      </w:r>
    </w:p>
    <w:p>
      <w:pPr>
        <w:ind w:left="0" w:right="0" w:firstLine="560"/>
        <w:spacing w:before="450" w:after="450" w:line="312" w:lineRule="auto"/>
      </w:pPr>
      <w:r>
        <w:rPr>
          <w:rFonts w:ascii="宋体" w:hAnsi="宋体" w:eastAsia="宋体" w:cs="宋体"/>
          <w:color w:val="000"/>
          <w:sz w:val="28"/>
          <w:szCs w:val="28"/>
        </w:rPr>
        <w:t xml:space="preserve">【摘要】税收遵从成本对经济有较大的扭曲作用。我国现阶段也存在着税收流失的困扰。我们要借鉴国外纳税遵从成本研究的经验,重视降低纳税遵从成本,不断完善税制建设,加强税收征管。</w:t>
      </w:r>
    </w:p>
    <w:p>
      <w:pPr>
        <w:ind w:left="0" w:right="0" w:firstLine="560"/>
        <w:spacing w:before="450" w:after="450" w:line="312" w:lineRule="auto"/>
      </w:pPr>
      <w:r>
        <w:rPr>
          <w:rFonts w:ascii="宋体" w:hAnsi="宋体" w:eastAsia="宋体" w:cs="宋体"/>
          <w:color w:val="000"/>
          <w:sz w:val="28"/>
          <w:szCs w:val="28"/>
        </w:rPr>
        <w:t xml:space="preserve">纳税遵从成本是纳税人在遵从税法的活动中不得不承担的费用。20世纪80年代,以英美为首的许多国家政府才真正开始这一领域的研究,并将其纳入税收改革的考虑范围。从各国对纳税遵从成本的调查研究来看,税收遵从成本巨大而且具有累退性,会增加纳税人的不遵从行为,对经济有较大的扭曲作用。我国目前同样也面临税收流失问题的困扰,如何借鉴国外政府对该领域的探索和实践经验,立足我国现状,为税收决策提供一个有迹可循的依据是本文所要研究的主要问题。</w:t>
      </w:r>
    </w:p>
    <w:p>
      <w:pPr>
        <w:ind w:left="0" w:right="0" w:firstLine="560"/>
        <w:spacing w:before="450" w:after="450" w:line="312" w:lineRule="auto"/>
      </w:pPr>
      <w:r>
        <w:rPr>
          <w:rFonts w:ascii="宋体" w:hAnsi="宋体" w:eastAsia="宋体" w:cs="宋体"/>
          <w:color w:val="000"/>
          <w:sz w:val="28"/>
          <w:szCs w:val="28"/>
        </w:rPr>
        <w:t xml:space="preserve">一、相关概念</w:t>
      </w:r>
    </w:p>
    <w:p>
      <w:pPr>
        <w:ind w:left="0" w:right="0" w:firstLine="560"/>
        <w:spacing w:before="450" w:after="450" w:line="312" w:lineRule="auto"/>
      </w:pPr>
      <w:r>
        <w:rPr>
          <w:rFonts w:ascii="宋体" w:hAnsi="宋体" w:eastAsia="宋体" w:cs="宋体"/>
          <w:color w:val="000"/>
          <w:sz w:val="28"/>
          <w:szCs w:val="28"/>
        </w:rPr>
        <w:t xml:space="preserve">1.纳税遵从</w:t>
      </w:r>
    </w:p>
    <w:p>
      <w:pPr>
        <w:ind w:left="0" w:right="0" w:firstLine="560"/>
        <w:spacing w:before="450" w:after="450" w:line="312" w:lineRule="auto"/>
      </w:pPr>
      <w:r>
        <w:rPr>
          <w:rFonts w:ascii="宋体" w:hAnsi="宋体" w:eastAsia="宋体" w:cs="宋体"/>
          <w:color w:val="000"/>
          <w:sz w:val="28"/>
          <w:szCs w:val="28"/>
        </w:rPr>
        <w:t xml:space="preserve">纳税遵从是指纳税人按照税法要求履行其纳税义务的行为,表现为及时填写所有要求填写的申报表,申报表上的应纳税额应按税法规定和法院裁决要求正确计算。</w:t>
      </w:r>
    </w:p>
    <w:p>
      <w:pPr>
        <w:ind w:left="0" w:right="0" w:firstLine="560"/>
        <w:spacing w:before="450" w:after="450" w:line="312" w:lineRule="auto"/>
      </w:pPr>
      <w:r>
        <w:rPr>
          <w:rFonts w:ascii="宋体" w:hAnsi="宋体" w:eastAsia="宋体" w:cs="宋体"/>
          <w:color w:val="000"/>
          <w:sz w:val="28"/>
          <w:szCs w:val="28"/>
        </w:rPr>
        <w:t xml:space="preserve">西方纳税遵从理论认为,纳税人会对遵从成本(包括填申报单的花费、向税务代理人咨询的花费等)和不遵从成本(罚款)进行比较,从而做出决定。这种观点对于解决纳税人不遵从问题是具有建设意义的。沃尔舒茨斯基教授就认为“从长期来看,税务当局树立为纳税人服务的意识比纠正纳税人的不纳税行为更为重要”。</w:t>
      </w:r>
    </w:p>
    <w:p>
      <w:pPr>
        <w:ind w:left="0" w:right="0" w:firstLine="560"/>
        <w:spacing w:before="450" w:after="450" w:line="312" w:lineRule="auto"/>
      </w:pPr>
      <w:r>
        <w:rPr>
          <w:rFonts w:ascii="宋体" w:hAnsi="宋体" w:eastAsia="宋体" w:cs="宋体"/>
          <w:color w:val="000"/>
          <w:sz w:val="28"/>
          <w:szCs w:val="28"/>
        </w:rPr>
        <w:t xml:space="preserve">2.纳税遵从成本</w:t>
      </w:r>
    </w:p>
    <w:p>
      <w:pPr>
        <w:ind w:left="0" w:right="0" w:firstLine="560"/>
        <w:spacing w:before="450" w:after="450" w:line="312" w:lineRule="auto"/>
      </w:pPr>
      <w:r>
        <w:rPr>
          <w:rFonts w:ascii="宋体" w:hAnsi="宋体" w:eastAsia="宋体" w:cs="宋体"/>
          <w:color w:val="000"/>
          <w:sz w:val="28"/>
          <w:szCs w:val="28"/>
        </w:rPr>
        <w:t xml:space="preserve">我国税收界很多对税收成本和税收征管方面的研究文章都提及纳税遵从成本,目前学界对“遵从成本”或“奉行成本”的概念采用的是英国巴斯大学的锡德里克?桑福德(Cedri Sandford)教授在其《税收遵从成本?押测量与政策》中对“遵从成本”下的定义,即?押纳税人(第三人,尤其是企业)为遵从税法或税务机关要求而发生的费用支出。这种费用支出是指税法及税收所固有的扭曲成本(如工作与闲暇的扭曲,商品消费或生产选择的扭曲)以外的费用支出。它不包括纳税人履行纳税义务时所支付的税款。</w:t>
      </w:r>
    </w:p>
    <w:p>
      <w:pPr>
        <w:ind w:left="0" w:right="0" w:firstLine="560"/>
        <w:spacing w:before="450" w:after="450" w:line="312" w:lineRule="auto"/>
      </w:pPr>
      <w:r>
        <w:rPr>
          <w:rFonts w:ascii="宋体" w:hAnsi="宋体" w:eastAsia="宋体" w:cs="宋体"/>
          <w:color w:val="000"/>
          <w:sz w:val="28"/>
          <w:szCs w:val="28"/>
        </w:rPr>
        <w:t xml:space="preserve">3.纳税不遵从</w:t>
      </w:r>
    </w:p>
    <w:p>
      <w:pPr>
        <w:ind w:left="0" w:right="0" w:firstLine="560"/>
        <w:spacing w:before="450" w:after="450" w:line="312" w:lineRule="auto"/>
      </w:pPr>
      <w:r>
        <w:rPr>
          <w:rFonts w:ascii="宋体" w:hAnsi="宋体" w:eastAsia="宋体" w:cs="宋体"/>
          <w:color w:val="000"/>
          <w:sz w:val="28"/>
          <w:szCs w:val="28"/>
        </w:rPr>
        <w:t xml:space="preserve">纳税不遵从是指一切不符合税收法规意图和精神的纳税人行为,包括纳税人故意不申报、少申报和因为信息错误、误解、疏忽或其他原因引起的不申报、少申报。</w:t>
      </w:r>
    </w:p>
    <w:p>
      <w:pPr>
        <w:ind w:left="0" w:right="0" w:firstLine="560"/>
        <w:spacing w:before="450" w:after="450" w:line="312" w:lineRule="auto"/>
      </w:pPr>
      <w:r>
        <w:rPr>
          <w:rFonts w:ascii="宋体" w:hAnsi="宋体" w:eastAsia="宋体" w:cs="宋体"/>
          <w:color w:val="000"/>
          <w:sz w:val="28"/>
          <w:szCs w:val="28"/>
        </w:rPr>
        <w:t xml:space="preserve">二、国外纳税遵从成本研究情况</w:t>
      </w:r>
    </w:p>
    <w:p>
      <w:pPr>
        <w:ind w:left="0" w:right="0" w:firstLine="560"/>
        <w:spacing w:before="450" w:after="450" w:line="312" w:lineRule="auto"/>
      </w:pPr>
      <w:r>
        <w:rPr>
          <w:rFonts w:ascii="宋体" w:hAnsi="宋体" w:eastAsia="宋体" w:cs="宋体"/>
          <w:color w:val="000"/>
          <w:sz w:val="28"/>
          <w:szCs w:val="28"/>
        </w:rPr>
        <w:t xml:space="preserve">(一)对遵从成本的调查结果 2.遵从成本具有累退性。遵从成本的累退性表现在随着纳税人(包括企业和个人)收入越高,遵从成本反而相对越小。低收入者与高收入者相比,前者承担的遵从成本明显高于后者;小型企业的遵从成本负担重于大型企业。</w:t>
      </w:r>
    </w:p>
    <w:p>
      <w:pPr>
        <w:ind w:left="0" w:right="0" w:firstLine="560"/>
        <w:spacing w:before="450" w:after="450" w:line="312" w:lineRule="auto"/>
      </w:pPr>
      <w:r>
        <w:rPr>
          <w:rFonts w:ascii="宋体" w:hAnsi="宋体" w:eastAsia="宋体" w:cs="宋体"/>
          <w:color w:val="000"/>
          <w:sz w:val="28"/>
          <w:szCs w:val="28"/>
        </w:rPr>
        <w:t xml:space="preserve">3.遵从成本对经济有负影响。遵从成本会给社会增加资源成本,对于遵从成本的怨恨可能导致不遵从行为;遵从成本通过提高边际税率,可能扭曲或者阻碍国内和国外的投资决策。印度财政部最近的研究发现,高额的遵从成本带来的经济影响还包括:扭曲生产决策、减少投资,带来更高的赤字,减少税收的公正性,减缓经济的增长,影响价格运动规律,降低国际竞争力等等。</w:t>
      </w:r>
    </w:p>
    <w:p>
      <w:pPr>
        <w:ind w:left="0" w:right="0" w:firstLine="560"/>
        <w:spacing w:before="450" w:after="450" w:line="312" w:lineRule="auto"/>
      </w:pPr>
      <w:r>
        <w:rPr>
          <w:rFonts w:ascii="宋体" w:hAnsi="宋体" w:eastAsia="宋体" w:cs="宋体"/>
          <w:color w:val="000"/>
          <w:sz w:val="28"/>
          <w:szCs w:val="28"/>
        </w:rPr>
        <w:t xml:space="preserve">4.高遵从成本引发不满情绪。由此导致严重的偷税问题。特别是小型企业和个体户,他们感到在税收方面受到了不公正待遇,因此,他们规避高遵从成本,甚至偷税逃税的动机也就相对比较强烈。</w:t>
      </w:r>
    </w:p>
    <w:p>
      <w:pPr>
        <w:ind w:left="0" w:right="0" w:firstLine="560"/>
        <w:spacing w:before="450" w:after="450" w:line="312" w:lineRule="auto"/>
      </w:pPr>
      <w:r>
        <w:rPr>
          <w:rFonts w:ascii="宋体" w:hAnsi="宋体" w:eastAsia="宋体" w:cs="宋体"/>
          <w:color w:val="000"/>
          <w:sz w:val="28"/>
          <w:szCs w:val="28"/>
        </w:rPr>
        <w:t xml:space="preserve">(二)关于税制简化的问题</w:t>
      </w:r>
    </w:p>
    <w:p>
      <w:pPr>
        <w:ind w:left="0" w:right="0" w:firstLine="560"/>
        <w:spacing w:before="450" w:after="450" w:line="312" w:lineRule="auto"/>
      </w:pPr>
      <w:r>
        <w:rPr>
          <w:rFonts w:ascii="宋体" w:hAnsi="宋体" w:eastAsia="宋体" w:cs="宋体"/>
          <w:color w:val="000"/>
          <w:sz w:val="28"/>
          <w:szCs w:val="28"/>
        </w:rPr>
        <w:t xml:space="preserve">(三)一些国家的实践</w:t>
      </w:r>
    </w:p>
    <w:p>
      <w:pPr>
        <w:ind w:left="0" w:right="0" w:firstLine="560"/>
        <w:spacing w:before="450" w:after="450" w:line="312" w:lineRule="auto"/>
      </w:pPr>
      <w:r>
        <w:rPr>
          <w:rFonts w:ascii="宋体" w:hAnsi="宋体" w:eastAsia="宋体" w:cs="宋体"/>
          <w:color w:val="000"/>
          <w:sz w:val="28"/>
          <w:szCs w:val="28"/>
        </w:rPr>
        <w:t xml:space="preserve">英国于1986年实行《纳税人宪章》,明确了税务机关的职责:“国内收入局及关税和消费税局应关注不同的纳税人(包括较小企业的特殊情况)的遵从成本。在税收管理过程中,他们应该认识到使你的遵从成本最小化的必要性,应根据职责要求经济、有效地征税。” 这些国家对遵从成本的研究结果的确向我们呈现了一些触目惊心的事实,有理由相信遵从成本确实很大程度上扭曲了政府和学者们设计税收体系的初衷。</w:t>
      </w:r>
    </w:p>
    <w:p>
      <w:pPr>
        <w:ind w:left="0" w:right="0" w:firstLine="560"/>
        <w:spacing w:before="450" w:after="450" w:line="312" w:lineRule="auto"/>
      </w:pPr>
      <w:r>
        <w:rPr>
          <w:rFonts w:ascii="宋体" w:hAnsi="宋体" w:eastAsia="宋体" w:cs="宋体"/>
          <w:color w:val="000"/>
          <w:sz w:val="28"/>
          <w:szCs w:val="28"/>
        </w:rPr>
        <w:t xml:space="preserve">三、国外纳税遵从成本研究经验对我国的启示</w:t>
      </w:r>
    </w:p>
    <w:p>
      <w:pPr>
        <w:ind w:left="0" w:right="0" w:firstLine="560"/>
        <w:spacing w:before="450" w:after="450" w:line="312" w:lineRule="auto"/>
      </w:pPr>
      <w:r>
        <w:rPr>
          <w:rFonts w:ascii="宋体" w:hAnsi="宋体" w:eastAsia="宋体" w:cs="宋体"/>
          <w:color w:val="000"/>
          <w:sz w:val="28"/>
          <w:szCs w:val="28"/>
        </w:rPr>
        <w:t xml:space="preserve">1.为纳税人遵从提供良好的经济环境</w:t>
      </w:r>
    </w:p>
    <w:p>
      <w:pPr>
        <w:ind w:left="0" w:right="0" w:firstLine="560"/>
        <w:spacing w:before="450" w:after="450" w:line="312" w:lineRule="auto"/>
      </w:pPr>
      <w:r>
        <w:rPr>
          <w:rFonts w:ascii="宋体" w:hAnsi="宋体" w:eastAsia="宋体" w:cs="宋体"/>
          <w:color w:val="000"/>
          <w:sz w:val="28"/>
          <w:szCs w:val="28"/>
        </w:rPr>
        <w:t xml:space="preserve">建立这样一种制度——能充分保证“经济人”正当权利的制度,这同时也保证着纳税人的正当权利。在这样的制度下,一切与交换相关的行为都将在“看不见的手”的指引下达到效用的最优。</w:t>
      </w:r>
    </w:p>
    <w:p>
      <w:pPr>
        <w:ind w:left="0" w:right="0" w:firstLine="560"/>
        <w:spacing w:before="450" w:after="450" w:line="312" w:lineRule="auto"/>
      </w:pPr>
      <w:r>
        <w:rPr>
          <w:rFonts w:ascii="宋体" w:hAnsi="宋体" w:eastAsia="宋体" w:cs="宋体"/>
          <w:color w:val="000"/>
          <w:sz w:val="28"/>
          <w:szCs w:val="28"/>
        </w:rPr>
        <w:t xml:space="preserve">2.完善税收征管制度</w:t>
      </w:r>
    </w:p>
    <w:p>
      <w:pPr>
        <w:ind w:left="0" w:right="0" w:firstLine="560"/>
        <w:spacing w:before="450" w:after="450" w:line="312" w:lineRule="auto"/>
      </w:pPr>
      <w:r>
        <w:rPr>
          <w:rFonts w:ascii="宋体" w:hAnsi="宋体" w:eastAsia="宋体" w:cs="宋体"/>
          <w:color w:val="000"/>
          <w:sz w:val="28"/>
          <w:szCs w:val="28"/>
        </w:rPr>
        <w:t xml:space="preserve">要改变机构行政人员对整个税制的看法与态度,加强对内部人员的人事培训,这一培训工作一部分可以由系统内人员负责,而另一部分则交机构以外的专家学者完成;加强改善纳税表格格式的工作,使纳税人填写的表格更加简单明了;加强咨询服务,以帮助税务机构与纳税群体之间的沟通等等。</w:t>
      </w:r>
    </w:p>
    <w:p>
      <w:pPr>
        <w:ind w:left="0" w:right="0" w:firstLine="560"/>
        <w:spacing w:before="450" w:after="450" w:line="312" w:lineRule="auto"/>
      </w:pPr>
      <w:r>
        <w:rPr>
          <w:rFonts w:ascii="宋体" w:hAnsi="宋体" w:eastAsia="宋体" w:cs="宋体"/>
          <w:color w:val="000"/>
          <w:sz w:val="28"/>
          <w:szCs w:val="28"/>
        </w:rPr>
        <w:t xml:space="preserve">3.保持税法稳定,减少税种的遵从成本</w:t>
      </w:r>
    </w:p>
    <w:p>
      <w:pPr>
        <w:ind w:left="0" w:right="0" w:firstLine="560"/>
        <w:spacing w:before="450" w:after="450" w:line="312" w:lineRule="auto"/>
      </w:pPr>
      <w:r>
        <w:rPr>
          <w:rFonts w:ascii="宋体" w:hAnsi="宋体" w:eastAsia="宋体" w:cs="宋体"/>
          <w:color w:val="000"/>
          <w:sz w:val="28"/>
          <w:szCs w:val="28"/>
        </w:rPr>
        <w:t xml:space="preserve">税法稳定有利于降低税收遵从的临时成本。构造宽税基、少税种、低税率、少减免的税制结构,是我国税制建设的发展方向。宽税基可以保证税收收入,并且促进各种相互联系的税种采用共同税基。少税种可以防止纳税人在税种之间的转移,减少相应的遵从成本,矫正经济扭曲。减少税率档次,降低临界点税率,可以最大限度地降低临界点税率附近生产者之间的不公平竞争程度。少减免可以减少纳税人的税收选择活动,从而降低其遵从成本。</w:t>
      </w:r>
    </w:p>
    <w:p>
      <w:pPr>
        <w:ind w:left="0" w:right="0" w:firstLine="560"/>
        <w:spacing w:before="450" w:after="450" w:line="312" w:lineRule="auto"/>
      </w:pPr>
      <w:r>
        <w:rPr>
          <w:rFonts w:ascii="宋体" w:hAnsi="宋体" w:eastAsia="宋体" w:cs="宋体"/>
          <w:color w:val="000"/>
          <w:sz w:val="28"/>
          <w:szCs w:val="28"/>
        </w:rPr>
        <w:t xml:space="preserve">4.增强公众纳税意识</w:t>
      </w:r>
    </w:p>
    <w:p>
      <w:pPr>
        <w:ind w:left="0" w:right="0" w:firstLine="560"/>
        <w:spacing w:before="450" w:after="450" w:line="312" w:lineRule="auto"/>
      </w:pPr>
      <w:r>
        <w:rPr>
          <w:rFonts w:ascii="宋体" w:hAnsi="宋体" w:eastAsia="宋体" w:cs="宋体"/>
          <w:color w:val="000"/>
          <w:sz w:val="28"/>
          <w:szCs w:val="28"/>
        </w:rPr>
        <w:t xml:space="preserve">对我国而言,尤其在税收征管中的纳税咨询服务等方面需要体现出来。如果税务机关能够提供充分便捷的纳税咨询服务,如免费提供通俗易懂的税收手册、配备足额称职的税务咨询人员,那么纳税人的遵从成本就可相应降低。完善纳税咨询服务将是我国税收征管改革的重要任务之一。</w:t>
      </w:r>
    </w:p>
    <w:p>
      <w:pPr>
        <w:ind w:left="0" w:right="0" w:firstLine="560"/>
        <w:spacing w:before="450" w:after="450" w:line="312" w:lineRule="auto"/>
      </w:pPr>
      <w:r>
        <w:rPr>
          <w:rFonts w:ascii="宋体" w:hAnsi="宋体" w:eastAsia="宋体" w:cs="宋体"/>
          <w:color w:val="000"/>
          <w:sz w:val="28"/>
          <w:szCs w:val="28"/>
        </w:rPr>
        <w:t xml:space="preserve">【参考文献】 [2]李亚平.美国规范纳税人行为的若干经验及其启示[J].理论研究,202_?熏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[3]罗晓林.外国税收理论与制度[M].广州:中山大学出版社,1998.</w:t>
      </w:r>
    </w:p>
    <w:p>
      <w:pPr>
        <w:ind w:left="0" w:right="0" w:firstLine="560"/>
        <w:spacing w:before="450" w:after="450" w:line="312" w:lineRule="auto"/>
      </w:pPr>
      <w:r>
        <w:rPr>
          <w:rFonts w:ascii="宋体" w:hAnsi="宋体" w:eastAsia="宋体" w:cs="宋体"/>
          <w:color w:val="000"/>
          <w:sz w:val="28"/>
          <w:szCs w:val="28"/>
        </w:rPr>
        <w:t xml:space="preserve">[4]麻勇爱.纳税人遵从理论及其借鉴意义[J].涉外税务,202_,</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2025-04-19T21:13:47+08:00</dcterms:created>
  <dcterms:modified xsi:type="dcterms:W3CDTF">2025-04-19T21:13:47+08:00</dcterms:modified>
</cp:coreProperties>
</file>

<file path=docProps/custom.xml><?xml version="1.0" encoding="utf-8"?>
<Properties xmlns="http://schemas.openxmlformats.org/officeDocument/2006/custom-properties" xmlns:vt="http://schemas.openxmlformats.org/officeDocument/2006/docPropsVTypes"/>
</file>