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教育工作者的字母心得体会（模板17篇）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我们更加深入地思考和总结自己的经验和教训。写心得体会时，我们可以采用分段的方式，将不同的思考和观点组织得更加清晰。心得体会是我们在实际经历和思考之后得出的一种观点和感悟。怎样写一篇较为完美的心得体会是一个需要认真思考和...</w:t>
      </w:r>
    </w:p>
    <w:p>
      <w:pPr>
        <w:ind w:left="0" w:right="0" w:firstLine="560"/>
        <w:spacing w:before="450" w:after="450" w:line="312" w:lineRule="auto"/>
      </w:pPr>
      <w:r>
        <w:rPr>
          <w:rFonts w:ascii="宋体" w:hAnsi="宋体" w:eastAsia="宋体" w:cs="宋体"/>
          <w:color w:val="000"/>
          <w:sz w:val="28"/>
          <w:szCs w:val="28"/>
        </w:rPr>
        <w:t xml:space="preserve">通过写心得体会，可以让我们更加深入地思考和总结自己的经验和教训。写心得体会时，我们可以采用分段的方式，将不同的思考和观点组织得更加清晰。心得体会是我们在实际经历和思考之后得出的一种观点和感悟。怎样写一篇较为完美的心得体会是一个需要认真思考和探索的问题。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教育工作者的字母心得体会篇十二</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