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在学习贯彻党的十九届六中全会精神研讨会上的发言</w:t>
      </w:r>
      <w:bookmarkEnd w:id="1"/>
    </w:p>
    <w:p>
      <w:pPr>
        <w:jc w:val="center"/>
        <w:spacing w:before="0" w:after="450"/>
      </w:pPr>
      <w:r>
        <w:rPr>
          <w:rFonts w:ascii="Arial" w:hAnsi="Arial" w:eastAsia="Arial" w:cs="Arial"/>
          <w:color w:val="999999"/>
          <w:sz w:val="20"/>
          <w:szCs w:val="20"/>
        </w:rPr>
        <w:t xml:space="preserve">来源：网络  作者：清风徐来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中青干部培训班上的重要讲话为广大公务员特别是青年公务员指明了前进方向，提供了根本遵循，是我们安身立命、成长进步的总遵循、总定位、总航标。作为一名新时代青年，我要将***的寄语要求内化于心、外化于行、融化于魂，展现新时代基层公务...</w:t>
      </w:r>
    </w:p>
    <w:p>
      <w:pPr>
        <w:ind w:left="0" w:right="0" w:firstLine="560"/>
        <w:spacing w:before="450" w:after="450" w:line="312" w:lineRule="auto"/>
      </w:pPr>
      <w:r>
        <w:rPr>
          <w:rFonts w:ascii="宋体" w:hAnsi="宋体" w:eastAsia="宋体" w:cs="宋体"/>
          <w:color w:val="000"/>
          <w:sz w:val="28"/>
          <w:szCs w:val="28"/>
        </w:rPr>
        <w:t xml:space="preserve">******在中青干部培训班上的重要讲话为广大公务员特别是青年公务员指明了前进方向，提供了根本遵循，是我们安身立命、成长进步的总遵循、总定位、总航标。作为一名新时代青年，我要将***的寄语要求内化于心、外化于行、融化于魂，展现新时代基层公务员的良好形象。</w:t>
      </w:r>
    </w:p>
    <w:p>
      <w:pPr>
        <w:ind w:left="0" w:right="0" w:firstLine="560"/>
        <w:spacing w:before="450" w:after="450" w:line="312" w:lineRule="auto"/>
      </w:pPr>
      <w:r>
        <w:rPr>
          <w:rFonts w:ascii="宋体" w:hAnsi="宋体" w:eastAsia="宋体" w:cs="宋体"/>
          <w:color w:val="000"/>
          <w:sz w:val="28"/>
          <w:szCs w:val="28"/>
        </w:rPr>
        <w:t xml:space="preserve">第一，校准理想信念“定盘星”。坚定信仰，坚定信念，坚定信心，是广大青年拼搏奋斗，创造伟业的“指明灯”和“动力源”。因此，我们要将自己的命运与国家、民族的命运紧紧联系在一起，积极投身基层工作，在改革发展主战场、服务群众最前沿、维护稳定第一线国家发展、社会进步作出应有贡献。</w:t>
      </w:r>
    </w:p>
    <w:p>
      <w:pPr>
        <w:ind w:left="0" w:right="0" w:firstLine="560"/>
        <w:spacing w:before="450" w:after="450" w:line="312" w:lineRule="auto"/>
      </w:pPr>
      <w:r>
        <w:rPr>
          <w:rFonts w:ascii="宋体" w:hAnsi="宋体" w:eastAsia="宋体" w:cs="宋体"/>
          <w:color w:val="000"/>
          <w:sz w:val="28"/>
          <w:szCs w:val="28"/>
        </w:rPr>
        <w:t xml:space="preserve">第二，厚植为民服务“赤子情”。我们要牢记“脚下沾有多少泥土，心中就沉淀多少真情”，坚持眼睛向下，深入基层，走街串巷，进村入户，与群众坐在一条板凳上，用心用情为老百姓办好事，办实事，解难题，努力解决群众最急、最难、最盼的问题，不断增进群众获得感、幸福感、安全感。</w:t>
      </w:r>
    </w:p>
    <w:p>
      <w:pPr>
        <w:ind w:left="0" w:right="0" w:firstLine="560"/>
        <w:spacing w:before="450" w:after="450" w:line="312" w:lineRule="auto"/>
      </w:pPr>
      <w:r>
        <w:rPr>
          <w:rFonts w:ascii="宋体" w:hAnsi="宋体" w:eastAsia="宋体" w:cs="宋体"/>
          <w:color w:val="000"/>
          <w:sz w:val="28"/>
          <w:szCs w:val="28"/>
        </w:rPr>
        <w:t xml:space="preserve">第三，练就担当作为“铁肩膀”。党的根基在人民，力量在人民，血脉在人民。作为一名基层公务员，服务群众最直接，联系群众最密切。我将始终以百姓之心为心，深入践行以人民为中心的发展理念，时刻牢记群众利益无小事，想群众之所想，急群众之所急，解决好人民群众最关心、最直接、最现实的利益问题，通过自身努力工作，不断增进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2025-04-21T05:25:45+08:00</dcterms:created>
  <dcterms:modified xsi:type="dcterms:W3CDTF">2025-04-21T05:25:45+08:00</dcterms:modified>
</cp:coreProperties>
</file>

<file path=docProps/custom.xml><?xml version="1.0" encoding="utf-8"?>
<Properties xmlns="http://schemas.openxmlformats.org/officeDocument/2006/custom-properties" xmlns:vt="http://schemas.openxmlformats.org/officeDocument/2006/docPropsVTypes"/>
</file>