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客服转正自我鉴定简短 客服转正自我评估(七篇)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客服转正自我鉴定简短 客服转正自我评估一截止到 20xx年12月19日共办理交房手续312户。办理二次装修手续171户，二次装修验房126户，二次装修已退押金106户。车位报名218户。每日填写《客户服务部值班接待纪录》，记录业主来电来访投...</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客服转正自我评估六</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客服转正自我鉴定简短 客服转正自我评估七</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