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2024年毕业生大专工作自我鉴定 大专毕业自我鉴定总结(3篇)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毕业生大专工作自我鉴定 大专毕业自我鉴定总结一通过这三年的学习，本人在专业知识、业务水平、工作能力等方面都取得了可喜的进步和提高：1、掌握学前教育学、幼儿心理学、幼儿同课程的设计与实施、幼儿教育研究方法等学科的基本理论和基本知识；2、掌握观...</w:t>
      </w:r>
    </w:p>
    <w:p>
      <w:pPr>
        <w:ind w:left="0" w:right="0" w:firstLine="560"/>
        <w:spacing w:before="450" w:after="450" w:line="312" w:lineRule="auto"/>
      </w:pPr>
      <w:r>
        <w:rPr>
          <w:rFonts w:ascii="黑体" w:hAnsi="黑体" w:eastAsia="黑体" w:cs="黑体"/>
          <w:color w:val="000000"/>
          <w:sz w:val="36"/>
          <w:szCs w:val="36"/>
          <w:b w:val="1"/>
          <w:bCs w:val="1"/>
        </w:rPr>
        <w:t xml:space="preserve">毕业生大专工作自我鉴定 大专毕业自我鉴定总结一</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w:t>
      </w:r>
    </w:p>
    <w:p>
      <w:pPr>
        <w:ind w:left="0" w:right="0" w:firstLine="560"/>
        <w:spacing w:before="450" w:after="450" w:line="312" w:lineRule="auto"/>
      </w:pPr>
      <w:r>
        <w:rPr>
          <w:rFonts w:ascii="宋体" w:hAnsi="宋体" w:eastAsia="宋体" w:cs="宋体"/>
          <w:color w:val="000"/>
          <w:sz w:val="28"/>
          <w:szCs w:val="28"/>
        </w:rPr>
        <w:t xml:space="preserve">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毕业生大专工作自我鉴定 大专毕业自我鉴定总结二</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1.掌握学前教育学、幼儿心理学、幼儿同课程的设计与实施、幼儿教育研究方法等学科的基本理论和基本知识;2.掌握观察幼儿、分析幼儿的基本能力以及对幼儿实施保育和教育的技能; 3.熟悉国家和地方幼儿教育的方针、政策和法规;4.了解学前教育理论的发展动态;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毕业生大专工作自我鉴定 大专毕业自我鉴定总结三</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大专学习生活是我一生中的重要阶段，大专时期学习的职业技巧，是我受益一生的财富。从跨入大专校门的那一刻起，我就把这一信念作为人生的又一座右铭。以下是个人鉴定：</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2025-03-15T02:56:44+08:00</dcterms:created>
  <dcterms:modified xsi:type="dcterms:W3CDTF">2025-03-15T02:56:44+08:00</dcterms:modified>
</cp:coreProperties>
</file>

<file path=docProps/custom.xml><?xml version="1.0" encoding="utf-8"?>
<Properties xmlns="http://schemas.openxmlformats.org/officeDocument/2006/custom-properties" xmlns:vt="http://schemas.openxmlformats.org/officeDocument/2006/docPropsVTypes"/>
</file>