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8月公司技术员工预备党员入党转正申请</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本人Xx，2024年2月参加工作，是技术部的一名员工。我于2024年8月9日光荣地成为中共预备党员。我的入党介绍人是技术部的Xx和Xx，所在党小组组长是Xx。预备期间，在项目部党组织的关怀教育下，在入党介绍人的帮助指导下，我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本人Xx，2024年2月参加工作，是技术部的一名员工。我于2024年8月9日光荣地成为中共预备党员。我的入党介绍人是技术部的Xx和Xx，所在党小组组长是Xx。</w:t>
      </w:r>
    </w:p>
    <w:p>
      <w:pPr>
        <w:ind w:left="0" w:right="0" w:firstLine="560"/>
        <w:spacing w:before="450" w:after="450" w:line="312" w:lineRule="auto"/>
      </w:pPr>
      <w:r>
        <w:rPr>
          <w:rFonts w:ascii="宋体" w:hAnsi="宋体" w:eastAsia="宋体" w:cs="宋体"/>
          <w:color w:val="000"/>
          <w:sz w:val="28"/>
          <w:szCs w:val="28"/>
        </w:rPr>
        <w:t xml:space="preserve">预备期间，在项目部党组织的关怀教育下，在入党介绍人的帮助指导下，我的共产主义信念越发坚定不移！正值党组织对我这名预备党员考察期满之际，我怀着无比崇敬的心情郑重地向党组织提出转正申请！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2024年对于我自身来说是个转折点，完成了从在校学生到社会工作者的角色转变，从而也使得自己能够把在学校学到的理论知识充分运用到实际的工作当中来。下面，我将一年预备期以来自己在思想，学习，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十七大精神，知道党的十七大是我国改革发展关键阶段召开的一次十分重要的会议，会上深入贯彻落实科学发展观活动。分析了国内的形势变化，要求我们充分认识我国取得改革开放和全面建设小康社会重大成绩的同时，还必须清醒的认识到在前进途中还有重重困难，这一切困难必须用科学发展观作为指导思想来解决。因此，全面贯彻落实科学发展观是每个共产党员的政治责任，同时我还认识到科学发展观是指导发展的世界观和方法论的集中体现，是运用马克思主义的立场，观点，方法认识分析社会主义现代化建设的丰富实践，深化对经济社会发展一般规律认识的成果，是我们推进经济建设，政治建设，文化建设，社会建设必须长期坚持的根本指导方针。它是以人为本的发展观，全面发展观，协调发展观和可持续发展观。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2025-03-31T21:18:50+08:00</dcterms:created>
  <dcterms:modified xsi:type="dcterms:W3CDTF">2025-03-31T21:18:50+08:00</dcterms:modified>
</cp:coreProperties>
</file>

<file path=docProps/custom.xml><?xml version="1.0" encoding="utf-8"?>
<Properties xmlns="http://schemas.openxmlformats.org/officeDocument/2006/custom-properties" xmlns:vt="http://schemas.openxmlformats.org/officeDocument/2006/docPropsVTypes"/>
</file>