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大学生预备党员转正12月思想汇报</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思想汇报是党组织考验同学们是否可以正式入党的重要依据。下面为大家带来的是大学生预备党员转正12月思想汇报范文，欢迎阅读参考。大学生预备党员转正12月思想汇报篇【一】敬爱的党组织：您好!我被党组织批准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预备党员转正思想汇报是党组织考验同学们是否可以正式入党的重要依据。下面为大家带来的是大学生预备党员转正12月思想汇报范文，欢迎阅读参考。</w:t>
      </w:r>
    </w:p>
    <w:p>
      <w:pPr>
        <w:ind w:left="0" w:right="0" w:firstLine="560"/>
        <w:spacing w:before="450" w:after="450" w:line="312" w:lineRule="auto"/>
      </w:pPr>
      <w:r>
        <w:rPr>
          <w:rFonts w:ascii="宋体" w:hAnsi="宋体" w:eastAsia="宋体" w:cs="宋体"/>
          <w:color w:val="000"/>
          <w:sz w:val="28"/>
          <w:szCs w:val="28"/>
        </w:rPr>
        <w:t xml:space="preserve">大学生预备党员转正12月思想汇报篇【一】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宋体" w:hAnsi="宋体" w:eastAsia="宋体" w:cs="宋体"/>
          <w:color w:val="000"/>
          <w:sz w:val="28"/>
          <w:szCs w:val="28"/>
        </w:rPr>
        <w:t xml:space="preserve">大学生预备党员转正12月思想汇报篇【二】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12月6日我被选定成为一名预备党员。在这一年的预备期里，我各方环境自我感觉都已经成长了很多。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我自认为思想道德，品行上完全符合党员要求，生活细节上我绝不会丢党组织的脸。一年下来，心态更平静坦然成熟，学习能力、网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w:t>
      </w:r>
    </w:p>
    <w:p>
      <w:pPr>
        <w:ind w:left="0" w:right="0" w:firstLine="560"/>
        <w:spacing w:before="450" w:after="450" w:line="312" w:lineRule="auto"/>
      </w:pPr>
      <w:r>
        <w:rPr>
          <w:rFonts w:ascii="宋体" w:hAnsi="宋体" w:eastAsia="宋体" w:cs="宋体"/>
          <w:color w:val="000"/>
          <w:sz w:val="28"/>
          <w:szCs w:val="28"/>
        </w:rPr>
        <w:t xml:space="preserve">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2025-01-18T20:10:33+08:00</dcterms:created>
  <dcterms:modified xsi:type="dcterms:W3CDTF">2025-01-18T20:10:33+08:00</dcterms:modified>
</cp:coreProperties>
</file>

<file path=docProps/custom.xml><?xml version="1.0" encoding="utf-8"?>
<Properties xmlns="http://schemas.openxmlformats.org/officeDocument/2006/custom-properties" xmlns:vt="http://schemas.openxmlformats.org/officeDocument/2006/docPropsVTypes"/>
</file>