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2024年二季度入党积极分子思想汇报结合疫情复工复产3篇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&amp;nbsp思想报告是青年学生或学生党员申请入党时，为了使党组织更好地了解自己的思想、学习等情况，自觉争取对党组织的教育和监督，报告自己的思想，定期或不定期以书面形式向党组织学习和工作。 以下是为大家整理的关于20_年二季度入党积极分子思想汇...</w:t>
      </w:r>
    </w:p>
    <w:p>
      <w:pPr>
        <w:ind w:left="0" w:right="0" w:firstLine="560"/>
        <w:spacing w:before="450" w:after="450" w:line="312" w:lineRule="auto"/>
      </w:pPr>
      <w:r>
        <w:rPr>
          <w:rFonts w:ascii="宋体" w:hAnsi="宋体" w:eastAsia="宋体" w:cs="宋体"/>
          <w:color w:val="000"/>
          <w:sz w:val="28"/>
          <w:szCs w:val="28"/>
        </w:rPr>
        <w:t xml:space="preserve">&amp;nbsp思想报告是青年学生或学生党员申请入党时，为了使党组织更好地了解自己的思想、学习等情况，自觉争取对党组织的教育和监督，报告自己的思想，定期或不定期以书面形式向党组织学习和工作。 以下是为大家整理的关于20_年二季度入党积极分子思想汇报结合疫情复工复产的文章3篇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【篇1】20_年二季度入党积极分子思想汇报结合疫情复工复产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【篇2】20_年二季度入党积极分子思想汇报结合疫情复工复产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我一直以来就积极要求入党，我认为身为党员不仅仅是一份荣誉更是一分责任。党员就意味着要更加严格的要求自己还意味着更多的服务，但是这些对于我都是神圣和光荣的。今天我想将我近期的思想汇报如下：</w:t>
      </w:r>
    </w:p>
    <w:p>
      <w:pPr>
        <w:ind w:left="0" w:right="0" w:firstLine="560"/>
        <w:spacing w:before="450" w:after="450" w:line="312" w:lineRule="auto"/>
      </w:pPr>
      <w:r>
        <w:rPr>
          <w:rFonts w:ascii="宋体" w:hAnsi="宋体" w:eastAsia="宋体" w:cs="宋体"/>
          <w:color w:val="000"/>
          <w:sz w:val="28"/>
          <w:szCs w:val="28"/>
        </w:rPr>
        <w:t xml:space="preserve">　　转眼又是新的一年。人常说“一年之计在于春”，在这美好的春天里，每个人都该给自己定个目标。我的目标就是一个词——进步，从内业资料到采购管理再到现场管理，都需要有长足的进步。在过去的一季度里，我对照公司的物资管理检查，完善了内业资料;对现场的物资进行管理;在物资采购方面，我按照公司的采购管理办法，对零星材料进行询价比较后再进行采购，对大宗材料，坚持两人以上共同询价，询价三家，并做好询价记录。对砂石料坚持两人一起量方，并填写大堆料收方单。按照公司的管理规范，我在逐步调整工作步伐，让工作更加积极主动。</w:t>
      </w:r>
    </w:p>
    <w:p>
      <w:pPr>
        <w:ind w:left="0" w:right="0" w:firstLine="560"/>
        <w:spacing w:before="450" w:after="450" w:line="312" w:lineRule="auto"/>
      </w:pPr>
      <w:r>
        <w:rPr>
          <w:rFonts w:ascii="宋体" w:hAnsi="宋体" w:eastAsia="宋体" w:cs="宋体"/>
          <w:color w:val="000"/>
          <w:sz w:val="28"/>
          <w:szCs w:val="28"/>
        </w:rPr>
        <w:t xml:space="preserve">　　“十八大”已胜利闭幕，公司两会也在前几天刚刚结束。从今年的形势可以看出，上到国家机关，下到公司各个部门，都在制定各自的目标。从今年局给公司分配的生产任务以及公司的营销形势来看，公司的生产和营销压力比较大。作为公司在建的为数不多的房建项目，我们彩虹新城项目部的压力就更为突出。今年项目部定的生产任务是八千万，如果能顺利完成，那将会为公司完成局下达的指标作出巨大贡献。生产任务重，也预示着效益将大大提高。效益从哪里来，作为占工程造价60%的物资肯定是一个大的突破口。20_年也被公司定为“物资管理年”，这说明公司对物资管理将更加重视。在接下来的时间里，我会不断学习公司下发的各种管理文件，规范项目物资管理工作，从物资管理这个突破口，来为项目利益作出贡献，也为公司效益的提高做点自己应该做的。在接下来的日子里，我将更加努力，积极做好自己的本职工作，提高各项工作技能，为项目部的效益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【篇3】20_年二季度入党积极分子思想汇报结合疫情复工复产</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 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 “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_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_年重点建设项目实行清单化管理，编制了XXX20_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2025-01-18T17:03:36+08:00</dcterms:created>
  <dcterms:modified xsi:type="dcterms:W3CDTF">2025-01-18T17:03:36+08:00</dcterms:modified>
</cp:coreProperties>
</file>

<file path=docProps/custom.xml><?xml version="1.0" encoding="utf-8"?>
<Properties xmlns="http://schemas.openxmlformats.org/officeDocument/2006/custom-properties" xmlns:vt="http://schemas.openxmlformats.org/officeDocument/2006/docPropsVTypes"/>
</file>