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[2024年发展对象入党思想汇报]2024年发展对象入党思想汇报五篇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2024年发展对象入党思想汇报1　...</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　　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　　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　　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　　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　　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我能够成为党总支的培养对象。经过党课学习，让我更加深刻得认识了党，明确了自己的奋斗目标—永远跟党走，并且增加了我一名入党积极分子积极加入中国共产党，成为其中一员的决心。它意味着党对我自己提出了更高的要求和希望。</w:t>
      </w:r>
    </w:p>
    <w:p>
      <w:pPr>
        <w:ind w:left="0" w:right="0" w:firstLine="560"/>
        <w:spacing w:before="450" w:after="450" w:line="312" w:lineRule="auto"/>
      </w:pPr>
      <w:r>
        <w:rPr>
          <w:rFonts w:ascii="宋体" w:hAnsi="宋体" w:eastAsia="宋体" w:cs="宋体"/>
          <w:color w:val="000"/>
          <w:sz w:val="28"/>
          <w:szCs w:val="28"/>
        </w:rPr>
        <w:t xml:space="preserve">　　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当今世界，科学技术发展日新月异，逐步向知识经济、信息化社会迈进，不注意学习，人就会落后。这就要求党员勤奋刻苦，有端正的工作态度，在工作中起表率作用。同时，还要和大家共同进步，经常交流经验，乐于帮助别人。</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第三，党员应具备较高的理论。</w:t>
      </w:r>
    </w:p>
    <w:p>
      <w:pPr>
        <w:ind w:left="0" w:right="0" w:firstLine="560"/>
        <w:spacing w:before="450" w:after="450" w:line="312" w:lineRule="auto"/>
      </w:pPr>
      <w:r>
        <w:rPr>
          <w:rFonts w:ascii="宋体" w:hAnsi="宋体" w:eastAsia="宋体" w:cs="宋体"/>
          <w:color w:val="000"/>
          <w:sz w:val="28"/>
          <w:szCs w:val="28"/>
        </w:rPr>
        <w:t xml:space="preserve">　　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从1921年7月诞生到现在，中国共产党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　　邓小平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2024年发展对象入党思想汇报5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xx年，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使命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　　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　　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使命。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恳请党组织给予批评指正。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2024年发展对象入党思想汇报相关文章：</w:t>
      </w:r>
    </w:p>
    <w:p>
      <w:pPr>
        <w:ind w:left="0" w:right="0" w:firstLine="560"/>
        <w:spacing w:before="450" w:after="450" w:line="312" w:lineRule="auto"/>
      </w:pPr>
      <w:r>
        <w:rPr>
          <w:rFonts w:ascii="宋体" w:hAnsi="宋体" w:eastAsia="宋体" w:cs="宋体"/>
          <w:color w:val="000"/>
          <w:sz w:val="28"/>
          <w:szCs w:val="28"/>
        </w:rPr>
        <w:t xml:space="preserve">1.2024发展对象入党思想汇报精选</w:t>
      </w:r>
    </w:p>
    <w:p>
      <w:pPr>
        <w:ind w:left="0" w:right="0" w:firstLine="560"/>
        <w:spacing w:before="450" w:after="450" w:line="312" w:lineRule="auto"/>
      </w:pPr>
      <w:r>
        <w:rPr>
          <w:rFonts w:ascii="宋体" w:hAnsi="宋体" w:eastAsia="宋体" w:cs="宋体"/>
          <w:color w:val="000"/>
          <w:sz w:val="28"/>
          <w:szCs w:val="28"/>
        </w:rPr>
        <w:t xml:space="preserve">2.2024高中生入党发展对象思想汇报范文精选</w:t>
      </w:r>
    </w:p>
    <w:p>
      <w:pPr>
        <w:ind w:left="0" w:right="0" w:firstLine="560"/>
        <w:spacing w:before="450" w:after="450" w:line="312" w:lineRule="auto"/>
      </w:pPr>
      <w:r>
        <w:rPr>
          <w:rFonts w:ascii="宋体" w:hAnsi="宋体" w:eastAsia="宋体" w:cs="宋体"/>
          <w:color w:val="000"/>
          <w:sz w:val="28"/>
          <w:szCs w:val="28"/>
        </w:rPr>
        <w:t xml:space="preserve">3.2024年入党积极分子思想汇报范文精选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4.2024入党发展思想汇报精选</w:t>
      </w:r>
    </w:p>
    <w:p>
      <w:pPr>
        <w:ind w:left="0" w:right="0" w:firstLine="560"/>
        <w:spacing w:before="450" w:after="450" w:line="312" w:lineRule="auto"/>
      </w:pPr>
      <w:r>
        <w:rPr>
          <w:rFonts w:ascii="宋体" w:hAnsi="宋体" w:eastAsia="宋体" w:cs="宋体"/>
          <w:color w:val="000"/>
          <w:sz w:val="28"/>
          <w:szCs w:val="28"/>
        </w:rPr>
        <w:t xml:space="preserve">5.精选五篇2024年6月入党积极分子思想汇报范文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2025-03-30T18:27:47+08:00</dcterms:created>
  <dcterms:modified xsi:type="dcterms:W3CDTF">2025-03-30T18:27:47+08:00</dcterms:modified>
</cp:coreProperties>
</file>

<file path=docProps/custom.xml><?xml version="1.0" encoding="utf-8"?>
<Properties xmlns="http://schemas.openxmlformats.org/officeDocument/2006/custom-properties" xmlns:vt="http://schemas.openxmlformats.org/officeDocument/2006/docPropsVTypes"/>
</file>