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【农民入党申请书范文2024】2024农村农民入党申请书</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做一名合格的共产党员，不仅要解决组织上入党的问题，更重要的是解决思想入党的问题。以下是我能网小编为大家带来的关于【农民入党申请书范文2024】2024农村农民入党申请书，以供大家参考!　　【农民入党申请书范文2024】2024农村农民入党申...</w:t>
      </w:r>
    </w:p>
    <w:p>
      <w:pPr>
        <w:ind w:left="0" w:right="0" w:firstLine="560"/>
        <w:spacing w:before="450" w:after="450" w:line="312" w:lineRule="auto"/>
      </w:pPr>
      <w:r>
        <w:rPr>
          <w:rFonts w:ascii="宋体" w:hAnsi="宋体" w:eastAsia="宋体" w:cs="宋体"/>
          <w:color w:val="000"/>
          <w:sz w:val="28"/>
          <w:szCs w:val="28"/>
        </w:rPr>
        <w:t xml:space="preserve">做一名合格的共产党员，不仅要解决组织上入党的问题，更重要的是解决思想入党的问题。以下是我能网小编为大家带来的关于【农民入党申请书范文2024】2024农村农民入党申请书，以供大家参考![_TAG_h2]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中国共产党是中国工人阶级的先锋队，是中国特色社会主义事业的领导核心，代表中国先进生产力的发展要求，代表中国先进文化的前进方向，代表中国最广大人民的根本利益。党的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xxx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xx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　　今天，我向党组织郑重地递交农民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作为一名普通的村民，我深知，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我叫xx，男，汉族，xx年x月xx生，xx村民。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xx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2025-04-01T08:11:38+08:00</dcterms:created>
  <dcterms:modified xsi:type="dcterms:W3CDTF">2025-04-01T08:11:38+08:00</dcterms:modified>
</cp:coreProperties>
</file>

<file path=docProps/custom.xml><?xml version="1.0" encoding="utf-8"?>
<Properties xmlns="http://schemas.openxmlformats.org/officeDocument/2006/custom-properties" xmlns:vt="http://schemas.openxmlformats.org/officeDocument/2006/docPropsVTypes"/>
</file>