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 2024</w:t>
      </w:r>
      <w:bookmarkEnd w:id="1"/>
    </w:p>
    <w:p>
      <w:pPr>
        <w:jc w:val="center"/>
        <w:spacing w:before="0" w:after="450"/>
      </w:pPr>
      <w:r>
        <w:rPr>
          <w:rFonts w:ascii="Arial" w:hAnsi="Arial" w:eastAsia="Arial" w:cs="Arial"/>
          <w:color w:val="999999"/>
          <w:sz w:val="20"/>
          <w:szCs w:val="20"/>
        </w:rPr>
        <w:t xml:space="preserve">来源：网络  作者：梦里寻梅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自愿加入中国共产党，我自愿接受最困难的任务，我自愿值守最危险的岗位，我将始终用党员的标准来严格要求自己，始终向优秀的党员同志看齐，无论遇到什么情况，都将对党忠诚，时刻准备为党和人民牺牲一切。下面是本站为大家带来的，希望能帮助到大家!　...</w:t>
      </w:r>
    </w:p>
    <w:p>
      <w:pPr>
        <w:ind w:left="0" w:right="0" w:firstLine="560"/>
        <w:spacing w:before="450" w:after="450" w:line="312" w:lineRule="auto"/>
      </w:pPr>
      <w:r>
        <w:rPr>
          <w:rFonts w:ascii="宋体" w:hAnsi="宋体" w:eastAsia="宋体" w:cs="宋体"/>
          <w:color w:val="000"/>
          <w:sz w:val="28"/>
          <w:szCs w:val="28"/>
        </w:rPr>
        <w:t xml:space="preserve">　　我自愿加入中国共产党，我自愿接受最困难的任务，我自愿值守最危险的岗位，我将始终用党员的标准来严格要求自己，始终向优秀的党员同志看齐，无论遇到什么情况，都将对党忠诚，时刻准备为党和人民牺牲一切。下面是本站为大家带来的，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入党志愿书范文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2024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入党志愿书范文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我从小就受到党的教育，认为中国共产党最好。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　　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人不能没有追求与梦想，也不能没有信念，没有梦想和信念，人便会迷失方向，找不到人生的意义，不能很好地实现自我的社会价值。而我的梦想就是加入中国共产，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2025-04-05T01:13:04+08:00</dcterms:created>
  <dcterms:modified xsi:type="dcterms:W3CDTF">2025-04-05T01:13:04+08:00</dcterms:modified>
</cp:coreProperties>
</file>

<file path=docProps/custom.xml><?xml version="1.0" encoding="utf-8"?>
<Properties xmlns="http://schemas.openxmlformats.org/officeDocument/2006/custom-properties" xmlns:vt="http://schemas.openxmlformats.org/officeDocument/2006/docPropsVTypes"/>
</file>