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入党申请书农民版三篇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申请入党的时候需要对自己有客观的认识，在生活思想等方面保持足够优秀，向党组织递交一份申请书。下面是本站为大家整理的入党申请书农民版，供大家参考。　　入党申请书农民版　　敬爱的党组织：　　我志愿加入中国共产党，中国共产党是工人阶级的先锋队...</w:t>
      </w:r>
    </w:p>
    <w:p>
      <w:pPr>
        <w:ind w:left="0" w:right="0" w:firstLine="560"/>
        <w:spacing w:before="450" w:after="450" w:line="312" w:lineRule="auto"/>
      </w:pPr>
      <w:r>
        <w:rPr>
          <w:rFonts w:ascii="宋体" w:hAnsi="宋体" w:eastAsia="宋体" w:cs="宋体"/>
          <w:color w:val="000"/>
          <w:sz w:val="28"/>
          <w:szCs w:val="28"/>
        </w:rPr>
        <w:t xml:space="preserve">　　申请入党的时候需要对自己有客观的认识，在生活思想等方面保持足够优秀，向党组织递交一份申请书。下面是本站为大家整理的入党申请书农民版，供大家参考。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中国共产党要始终代表先进生产力的发展要求，中国共产党要始终代表中国先进文化的前进方向，中国共产党要始终代表中国最广大人民的根本利益。并通过制定正确的路线目标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　　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青年，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　　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2024-11-22T02:33:54+08:00</dcterms:created>
  <dcterms:modified xsi:type="dcterms:W3CDTF">2024-11-22T02:33:54+08:00</dcterms:modified>
</cp:coreProperties>
</file>

<file path=docProps/custom.xml><?xml version="1.0" encoding="utf-8"?>
<Properties xmlns="http://schemas.openxmlformats.org/officeDocument/2006/custom-properties" xmlns:vt="http://schemas.openxmlformats.org/officeDocument/2006/docPropsVTypes"/>
</file>