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[退伍军人入党申请书2024]退伍军人入党申请书参考范文</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你知道退伍军人的入党申请书是怎么写的吗？有哪些格式要求吗？以下是本站的小编为大家整理的“退伍军人入党申请书参考范文”，仅供参考，欢迎大家阅读！退伍军人入党申请书参考范文敬爱的党组织：　　我是一名军人，成为共产党员是我的理想，我之所以要加...</w:t>
      </w:r>
    </w:p>
    <w:p>
      <w:pPr>
        <w:ind w:left="0" w:right="0" w:firstLine="560"/>
        <w:spacing w:before="450" w:after="450" w:line="312" w:lineRule="auto"/>
      </w:pPr>
      <w:r>
        <w:rPr>
          <w:rFonts w:ascii="宋体" w:hAnsi="宋体" w:eastAsia="宋体" w:cs="宋体"/>
          <w:color w:val="000"/>
          <w:sz w:val="28"/>
          <w:szCs w:val="28"/>
        </w:rPr>
        <w:t xml:space="preserve">　　你知道退伍军人的入党申请书是怎么写的吗？有哪些格式要求吗？以下是本站的小编为大家整理的“退伍军人入党申请书参考范文”，仅供参考，欢迎大家阅读！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退伍军人入党申请书参考范文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军人，成为共产党员是我的理想，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共产党宣言》发表一百多年来的历史证明，社会主义具有强大的生命力。</w:t>
      </w:r>
    </w:p>
    <w:p>
      <w:pPr>
        <w:ind w:left="0" w:right="0" w:firstLine="560"/>
        <w:spacing w:before="450" w:after="450" w:line="312" w:lineRule="auto"/>
      </w:pPr>
      <w:r>
        <w:rPr>
          <w:rFonts w:ascii="宋体" w:hAnsi="宋体" w:eastAsia="宋体" w:cs="宋体"/>
          <w:color w:val="000"/>
          <w:sz w:val="28"/>
          <w:szCs w:val="28"/>
        </w:rPr>
        <w:t xml:space="preserve">　　毛泽东思想是以毛泽东同志为主要代表的中国共产党人，把马列主义的基本原理同中国革命的具体实践结合起来创立的。是中国共产党集体智慧的结晶。邓小平理论是毛泽东思想在新的历史条件下的继承和发展，在社会主义改革开放和现代化建设的新时期，在跨越世纪的新征途上，一定要高举邓小平理论的伟大旗帜。中国的革命实践证明没有中国共产党的就没有新中国，没有中国共产党的领导，中国人民就不可能摆脱受奴役的命运，成为国家的主人。在新民主主义革命中，党领导全国各族人民，在毛泽东思想指引下，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马列主义毛泽东思想，坚持改革开放，自力更生，艰苦创业，为把做为军人的我国建设成为富强、民主、文明的社会主义现代化国家而奋斗。坚持社会主义道路、坚持人民民主专政、坚持中国产党的领导、坚持马克思列宁主义毛泽东思想这四项基本原则，是做为军人的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中国的建设实践证明，中国只有在中国共产党的领导下，才能走向繁荣富强。建国后，做为军人的我国顺利地进行了社会主义改造，完成了从新民主主义到社会主义的过渡，确立了社会主义制度，社会主义的经济、政治和文化得到了很大的发展。十一届三中全会以来，在邓小平理论的指导下，在中国共产党的领导下，做为军人的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中国共产党党员永远是劳动人民的普通一员，不得谋求任何私利和特权。在新的历史条件下，共产党员要体现时代的要求，要胸怀共产主义远大理想，不怕挫折；要诚心诚意为人民谋利益，克已奉公，多作贡献；要刻苦学习马列主义理论，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今后做为军人的我会更加努力地工作，认真学习马克思列宁主义、毛泽东思想、邓小平理论，学习党的基本知识，学习科学、文化和业务知识。反对分裂祖国，维护祖国统一，不做侮辱祖国的事，不出卖自己的国家，不搞封建迷信的活动，自觉与一切邪教活动作斗争。坚决拥护中国共产党，认真贯彻执行党的基本路线和各项方针、政策，带头参加改革开放和社会主义现代化建设，坚持党和人民的利益高于一切，个人利益服从党和人民的利益，吃苦在前，享受在后。自觉遵守党的纪律和国家法律，严格保守党和国家的秘密，执行党的决定，服从组织分配，积极完成党的任务。维护党的团结和统一，反对阳奉阴违的两面派行为和一切阴谋诡计。切实开展批评和自做为军人的我批评。遇事同群众商量，及时向党反映群众的意见和要求，维护群众的正当利益。发扬社会主义新风尚，为了保护国家和人民的利益，只要党和人民需要，做为军人的我会奉献做为军人的我的一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2025-01-19T02:25:14+08:00</dcterms:created>
  <dcterms:modified xsi:type="dcterms:W3CDTF">2025-01-19T02:25:14+08:00</dcterms:modified>
</cp:coreProperties>
</file>

<file path=docProps/custom.xml><?xml version="1.0" encoding="utf-8"?>
<Properties xmlns="http://schemas.openxmlformats.org/officeDocument/2006/custom-properties" xmlns:vt="http://schemas.openxmlformats.org/officeDocument/2006/docPropsVTypes"/>
</file>