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农民的党的指导思想入党申请三篇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为大家精心准备了农民的党的指导思想入党申请三篇，希望对大家有所帮助![_TAG_h2]　　农民的党的指导思想入党申请一篇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经过慎重的考虑,自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他代表了广大人民群众的最根本利益,是中国社会主义事业的领导核心。更是我们社会主义大家庭的当家人.党的最终目标是实现共产主义的社会制度。中国共产党以马列主义、毛泽东思想、邓小平理论以及“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自1921年建党至今，近86年光荣的斗争道路。是多么的坎坷,从艰苦的革命年代中诞生并一路走来的中国共产党.逐步发展到今天这一个拥有成千上万党员的执政党。为此所付出的代价.是我们所有中国人和世界人民值得震惊和自豪的.更是值得我们去学习和思考的,他诞生于广大的劳苦人民中,又将无数的劳苦人民从水深火热中就了出来,*了长期以来压在中国人民身上的大山。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更是广大人民群众的主心骨.</w:t>
      </w:r>
    </w:p>
    <w:p>
      <w:pPr>
        <w:ind w:left="0" w:right="0" w:firstLine="560"/>
        <w:spacing w:before="450" w:after="450" w:line="312" w:lineRule="auto"/>
      </w:pPr>
      <w:r>
        <w:rPr>
          <w:rFonts w:ascii="宋体" w:hAnsi="宋体" w:eastAsia="宋体" w:cs="宋体"/>
          <w:color w:val="000"/>
          <w:sz w:val="28"/>
          <w:szCs w:val="28"/>
        </w:rPr>
        <w:t xml:space="preserve">　　 在党的英明领导下，现在，我们的国家正呈现出一片辛辛向荣的繁荣景象。人民安居乐业，国家繁荣昌盛，经济建设更是突飞猛进。最近一个时期，党中央又相继出台了一些优民惠民的政策。这是继党中央提出解决“三农问题”后对全国数亿农民又一个振奋人心的好消息。“党的政策好啊!减了我们的农业税，又提高了粮食价格，还给予土地耕种补贴。现在又上了农村新型医疗保险，给我们铺上了柏油马路。。。。。”这是现在许多农民常德挂在口头上的一句话。这些，作为一个新时代农民的我更是深有感触。党的恩情说不完，党的政策暖人心啊!所以，我们每名共产党员都应该认真学习、深刻领会“三个代表”的重要思想，用“三个代表”知道自己的思想和行动，努力把我们党建设成为有中国特色的社会主义的坚强领导核心，为实现跨世纪的宏伟目标做出应有的贡献。为更多的人民谋福利。</w:t>
      </w:r>
    </w:p>
    <w:p>
      <w:pPr>
        <w:ind w:left="0" w:right="0" w:firstLine="560"/>
        <w:spacing w:before="450" w:after="450" w:line="312" w:lineRule="auto"/>
      </w:pPr>
      <w:r>
        <w:rPr>
          <w:rFonts w:ascii="宋体" w:hAnsi="宋体" w:eastAsia="宋体" w:cs="宋体"/>
          <w:color w:val="000"/>
          <w:sz w:val="28"/>
          <w:szCs w:val="28"/>
        </w:rPr>
        <w:t xml:space="preserve">　　 外公是一位从革命年代走过来的一名优秀共产党员，从小家境贫寒的他,不畏生活的艰难,不惧当时地主土豪的压迫，一直忠贞不渝的跟着共产党。在当时，为了全村人能够吃上珍贵的盐，他穿着一双破草鞋翻山越岭，不远千里的到县城去悄悄的买盐回来给村民吃，他的行为深深的感动了全村人，也赢得了党组织的信任，很快便成为了一名正式的党员。与此同时，外公的对党的深刻认识与忠心，也深深的影响着我的父亲，中专时，我就向党组织递交了入党申请书，并参加了由学校党支部组织的党校学习。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工人，踏踏实实的干好自己的本职工作是十分重要的。只有精通自身的业务，才能在大伙儿中起到良好的模范带头作用。为此我在努力工作的同时，还利用业余时间学习其他业务知识技能，并已经取得一定的实际效果。此外，工作中踏实肯干，任劳任怨，帮助同事共同提高业务水平，同时，我还利用业余时间，向同事介绍为什么要加入党，以及宣传党的方针政策。并取得同事的信任，使更多的人了解了我们的党。并愿意加入党。</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我还经常作自我批评，发现自己还有一些不足之处。如工作方式过于死板，不能灵活运用;工作中有些情绪化，容易冲动。不过我会尽我所能予以改正的，同时还请组织给与指导和帮助。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黑体" w:hAnsi="黑体" w:eastAsia="黑体" w:cs="黑体"/>
          <w:color w:val="000000"/>
          <w:sz w:val="36"/>
          <w:szCs w:val="36"/>
          <w:b w:val="1"/>
          <w:bCs w:val="1"/>
        </w:rPr>
        <w:t xml:space="preserve">　　农民的党的指导思想入党申请二篇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农民的党的指导思想入党申请三篇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　　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2025-04-03T22:08:51+08:00</dcterms:created>
  <dcterms:modified xsi:type="dcterms:W3CDTF">2025-04-03T22:08:51+08:00</dcterms:modified>
</cp:coreProperties>
</file>

<file path=docProps/custom.xml><?xml version="1.0" encoding="utf-8"?>
<Properties xmlns="http://schemas.openxmlformats.org/officeDocument/2006/custom-properties" xmlns:vt="http://schemas.openxmlformats.org/officeDocument/2006/docPropsVTypes"/>
</file>