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[入党申请书格式范文图]医院人员入党申请书格式范文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院人员如果想要写入党申请书该如何来写呢？以下是本站的小编为大家整理的“医院人员入党申请书格式范文”，仅供参考，欢迎大家阅读！查看更多内容请关注本站！医院人员入党申请书格式范文敬爱的党组织：　　我志愿加入中国共产党，拥护党的纲领，遵守党...</w:t>
      </w:r>
    </w:p>
    <w:p>
      <w:pPr>
        <w:ind w:left="0" w:right="0" w:firstLine="560"/>
        <w:spacing w:before="450" w:after="450" w:line="312" w:lineRule="auto"/>
      </w:pPr>
      <w:r>
        <w:rPr>
          <w:rFonts w:ascii="宋体" w:hAnsi="宋体" w:eastAsia="宋体" w:cs="宋体"/>
          <w:color w:val="000"/>
          <w:sz w:val="28"/>
          <w:szCs w:val="28"/>
        </w:rPr>
        <w:t xml:space="preserve">　　医院人员如果想要写入党申请书该如何来写呢？以下是本站的小编为大家整理的“医院人员入党申请书格式范文”，仅供参考，欢迎大家阅读！查看更多内容请关注本站！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医院人员入党申请书格式范文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我志愿加入中国共产党，拥护党的纲领，遵守党的章程，履行党员义务，执行党的决定，严守党的纪律，保守党的秘密，对党忠诚，积极工作，为共产主义奋斗终身，随时预备为党和人民奉献一切，永不叛党。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实，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实了的关于中国革命和建设的正确的理论原则和经验总结，是中国共产党集体聪明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续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宁主义的基本原理同当代中国实践和时代特征相结合产物，是毛泽东思想在新的历史条件下的继续和发展，是马克思主义在中国发展的新阶段，是当代中国的马思主义，是中国共产党集体聪明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治理国家事务和社会事务、治理经济和文化事业的权利。广开言路，建立健全民主决策、民主监督的制度和程序。加强国家立法和法律实施工作，使国家各项工作逐步走上法制化轨道。加强社会治安综合治理，保持社会长期稳定。果断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虽然是一名普通的医务人员，但是我在业务学习和工作作风上不断追求更高的目标。科学知识是第一生产力，是我院第三次创业的基础。作为一名职工我应该完成本职工作，作为一名积极入党分子我更要在这第三次创业中有所为。学无止境，更何况是在这个科技不断更新的信息时代，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追求高境界的积极分子，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2025-04-04T16:01:44+08:00</dcterms:created>
  <dcterms:modified xsi:type="dcterms:W3CDTF">2025-04-04T16:01:44+08:00</dcterms:modified>
</cp:coreProperties>
</file>

<file path=docProps/custom.xml><?xml version="1.0" encoding="utf-8"?>
<Properties xmlns="http://schemas.openxmlformats.org/officeDocument/2006/custom-properties" xmlns:vt="http://schemas.openxmlformats.org/officeDocument/2006/docPropsVTypes"/>
</file>