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2024年入党志愿书范例</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入中国共产党。“中国共产党是一个伟大的、光荣的、正确的党”。这句话是我们在日常工作生活中经常能听到、看到和说到的一句话。但重要的是我们要从思想深处理解她的内涵，感受她的真谛，实践她的宗旨，而不是把她当作一句官话、套话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一个伟大的、光荣的、正确的党”。这句话是我们在日常工作生活中经常能听到、看到和说到的一句话。但重要的是我们要从思想深处理解她的内涵，感受她的真谛，实践她的宗旨，而不是把她当作一句官话、套话来看待。我理解，这句话不但是我们党长期实践的历史总结，是客观现实的高度概括和反映，也是全党和全国人民发自内心的对党的热爱和崇敬之情的表达，同时还是我们党自身的努力方向与公开宣言。中国共产党之所以伟大、光荣、正确，根本原因有三条：一是中国共产党从建立的那一天起，就把马克思列宁主义作为自己的理论基础和思想指南，并且不断根据中国的实际，不断加以充实和发展，随之又确立了毛泽东思想、邓小平理论和“三个代表”重要思想在全党的指导思想地位；二是她把为人民谋利益作为自己全部实践的最终目的和最高追求，把实现共产主义远大理想作为自己的神圣信仰；三是无论在艰苦卓绝的革命战争年代，还是现在的和平建设时期，加入这个组织的成员都是各个阶层、各个领域、各个行业、各条战线上的杰出代表和优秀分子。我国近些年来，科技进步明显加快，综合国力日益增强，国际地位显著提高。这些成就的取得，无不印证了并不断印证着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二、坚持党的领导是坚持四项基本原则的关键</w:t>
      </w:r>
    </w:p>
    <w:p>
      <w:pPr>
        <w:ind w:left="0" w:right="0" w:firstLine="560"/>
        <w:spacing w:before="450" w:after="450" w:line="312" w:lineRule="auto"/>
      </w:pPr>
      <w:r>
        <w:rPr>
          <w:rFonts w:ascii="宋体" w:hAnsi="宋体" w:eastAsia="宋体" w:cs="宋体"/>
          <w:color w:val="000"/>
          <w:sz w:val="28"/>
          <w:szCs w:val="28"/>
        </w:rPr>
        <w:t xml:space="preserve">中国共产党作为中华人民共和国的执政党，是历史的选择。而且经过多少次艰难曲折和风风雨雨，已经充分证明了没有中国共产党就没有新中国，而且也充分证明了只有中国共产党，才能领导人民建设好新中国。在我国，坚持四项基本原则，即坚持马列主义、毛泽东思想，坚持走社会主义道路、坚持人民民主专政，坚持中国共产党的领导是丝毫不可动摇的根本原则，但由于中国共产党是执政党，而且她是以马列主义、毛泽东思想、邓小平理论和“三个代表”重要思想作为自己的指导思想和理论基础，她所代表的就是最广大人民群众的根本利益。因此，坚持了党的领导这一条，也就保证了其他三条的坚持。那么，如何坚持好党的领导，巩固好党的执政地位，也是我们每一个共产党员首先应当考虑和重视的问题。多年来，我们党在长期实践中，已经总结出了一整套行之有效的执政方式和形式。建立了中国特色的国体和政体，那就是在中国共产党的领导下，实行人民代表大会制度的国体和各党派、各人民团体长期共存、重大问题政治协商的政体。一是决策高效，避免相互制约和扯皮（当然要注意克服和避免决策不民主、不科学的问题）；二是可以集中力量办大事，有利于提高整个国家的综合国力和国际地位（当然要注意处理好积累和消费的关系以及国家与人民的关系）；三是有利于国家的长期稳定与和平，有利于人民安居乐业（当然要注意不断完善和提高中国共产党的执政能力和水平）；四是有利于充分发挥政府部门的职能作用，整体上讲，有利于促进生产力的发展（当然要注意克服计划经济、政企不分所带来的弊端）；五是有利于精英人才脱颖而出并使他们的才华得以充分的展示，这也就是总体上看，我国的公务员（干部）队伍，是世界上最辛苦、最讲奉献、最具才华和能力的公务员队伍的原因所在（当然要逐步解决由于计划经济体制遗留下来的公务员队伍过分庞大、人浮于事、效率低下等问题）。总之，我们在坚定不移地坚持中国共产党领导的前提下，还要注意根据变化了的新形势以及出现的新问题，不断改善党的领导，以保证党在我国的执政地位永不动摇。 [1][2]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三、要坚持和完善好党的领导，必须发挥好基层党组织的战斗堡垒作用和每个共产党员的先锋模范作用</w:t>
      </w:r>
    </w:p>
    <w:p>
      <w:pPr>
        <w:ind w:left="0" w:right="0" w:firstLine="560"/>
        <w:spacing w:before="450" w:after="450" w:line="312" w:lineRule="auto"/>
      </w:pPr>
      <w:r>
        <w:rPr>
          <w:rFonts w:ascii="宋体" w:hAnsi="宋体" w:eastAsia="宋体" w:cs="宋体"/>
          <w:color w:val="000"/>
          <w:sz w:val="28"/>
          <w:szCs w:val="28"/>
        </w:rPr>
        <w:t xml:space="preserve">这个道理是不言而喻的。如果没有各基层党组织的战斗堡垒作用和每个共产党员的先锋模范作用，那么我们坚持党的领导就势必成为空中楼阁，不可能持久。因此，作为一名共产党员，首先应做到以下三点：</w:t>
      </w:r>
    </w:p>
    <w:p>
      <w:pPr>
        <w:ind w:left="0" w:right="0" w:firstLine="560"/>
        <w:spacing w:before="450" w:after="450" w:line="312" w:lineRule="auto"/>
      </w:pPr>
      <w:r>
        <w:rPr>
          <w:rFonts w:ascii="宋体" w:hAnsi="宋体" w:eastAsia="宋体" w:cs="宋体"/>
          <w:color w:val="000"/>
          <w:sz w:val="28"/>
          <w:szCs w:val="28"/>
        </w:rPr>
        <w:t xml:space="preserve">一要明确政治方向。以上谈到了在我国坚持党的领导是搞好一切工作的根本所在。这一点作为一个党员要时刻牢记在心，溶化在血液中，落实在行动上。无论遇到任何事情，首先要用这一标准去衡量、去辨别、去判断。绝不能被一些事物的假象所迷惑，要学会透过现象看本质。因为在我国目前的形势下，一些反动分子和国内外敌对势力，往往不是明目张胆地出来反对共产党的领导，而是变换手法，甚至于披上宗教、慈善、援助等容易使人上当受骗的外衣，来兜售其不可告人的东西。这就要求我们每个共产党员，都要加强学习，认真实践和思考，不断提高自己的理论水平和政策水平，提高辨别真假马克思主义的能力。</w:t>
      </w:r>
    </w:p>
    <w:p>
      <w:pPr>
        <w:ind w:left="0" w:right="0" w:firstLine="560"/>
        <w:spacing w:before="450" w:after="450" w:line="312" w:lineRule="auto"/>
      </w:pPr>
      <w:r>
        <w:rPr>
          <w:rFonts w:ascii="宋体" w:hAnsi="宋体" w:eastAsia="宋体" w:cs="宋体"/>
          <w:color w:val="000"/>
          <w:sz w:val="28"/>
          <w:szCs w:val="28"/>
        </w:rPr>
        <w:t xml:space="preserve">二要先做人、后做事。中国是一个有五千年文明史的古国，有着底蕴深厚的优秀的传统文化，有着社会公认的做人的标准和道德水准。</w:t>
      </w:r>
    </w:p>
    <w:p>
      <w:pPr>
        <w:ind w:left="0" w:right="0" w:firstLine="560"/>
        <w:spacing w:before="450" w:after="450" w:line="312" w:lineRule="auto"/>
      </w:pPr>
      <w:r>
        <w:rPr>
          <w:rFonts w:ascii="宋体" w:hAnsi="宋体" w:eastAsia="宋体" w:cs="宋体"/>
          <w:color w:val="000"/>
          <w:sz w:val="28"/>
          <w:szCs w:val="28"/>
        </w:rPr>
        <w:t xml:space="preserve">三是要树立正确的人生观、价值观和世界观。这句话也是我们经常提到的一句话，但什么是人生观、价值观、世界观呢？我理解人生观是一个人对人生的看法，即人的一生是怎么来的？人生为的是什么？价值观是一个人对人的价值的看法，即人活着或者死去，如何做才有价值？得到些什么就算是有价值？世界观是一个人对世界（宇宙）的看法，即世界是由物质构成的，是有其内在规律的？还是世界是精神的，即由上帝或别的一种特殊的精神力量所主宰的。这些观念，虽然平时我们每个人不一定去想他，或明确地确立其在自己思想中的主导地位。但在每个人的思想深处，都有意识无意识地有着自己的人生观、价值观、世界观。作为一名共产党员，我们应树立马克思主义的人生观、价值观、世界观，把人生看作是由父母创造的留给我们的一份很珍贵的礼物，人生只有一次，因此，要特别的珍惜和爱护。人生虽然是宝贵的，但它的价值绝不仅仅是为了吃喝玩乐，人生的价值紧紧地与人民与社会联系在了一起，人的一生为人民为社会做得贡献越多，价值就越大，我们认为世界是物质组成的，因而是可知的。因此，在具体的工作实践中，应充分发挥人的主观能动性，树立认识世界、尊重客观、有益有利地改造世界的信心和决心，而不是消极地等待命运的安排。</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2025-04-01T08:10:07+08:00</dcterms:created>
  <dcterms:modified xsi:type="dcterms:W3CDTF">2025-04-01T08:10:07+08:00</dcterms:modified>
</cp:coreProperties>
</file>

<file path=docProps/custom.xml><?xml version="1.0" encoding="utf-8"?>
<Properties xmlns="http://schemas.openxmlformats.org/officeDocument/2006/custom-properties" xmlns:vt="http://schemas.openxmlformats.org/officeDocument/2006/docPropsVTypes"/>
</file>