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大学生入党申请书2024最新版 大学生入党申请书范文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想入党的同志都要认真写入党申请书，向党组织表明入党的愿望和决心。那么，作为一名大学生，如何写入党申请书呢？下面是小编给大家带来的2024年大学生入党申请书(通用版)，以供大家参考，我们一起来看看吧!大学生入党申请书通用版(一)敬爱的党组...</w:t>
      </w:r>
    </w:p>
    <w:p>
      <w:pPr>
        <w:ind w:left="0" w:right="0" w:firstLine="560"/>
        <w:spacing w:before="450" w:after="450" w:line="312" w:lineRule="auto"/>
      </w:pPr>
      <w:r>
        <w:rPr>
          <w:rFonts w:ascii="宋体" w:hAnsi="宋体" w:eastAsia="宋体" w:cs="宋体"/>
          <w:color w:val="000"/>
          <w:sz w:val="28"/>
          <w:szCs w:val="28"/>
        </w:rPr>
        <w:t xml:space="preserve">每个想入党的同志都要认真写入党申请书，向党组织表明入党的愿望和决心。那么，作为一名大学生，如何写入党申请书呢？下面是小编给大家带来的2024年大学生入党申请书(通用版)，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大学生入党申请书通用版(一)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2024年是中国共产党建党100周年，在这100年来，中国在中国共产党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共产党员的强烈愿望。从小学的少先队员到中学的共青团员，在这条属于青春的道路上，我努力地前进，不断地奋斗，为的是希望有一日可以加入中国共产党。</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共产党，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大学生入党申请书通用版(二)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大学生入党申请书通用版(三)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大学生入党申请书通用版(四)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 ，是经实践证明了的正确的理论，是每一位中国共产党人的智慧结晶!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大学生入党申请书通用版(五)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在新中国社会主义下成长的大学生，加入中国共产党是我懂事以来，最大的一个目标与理想。经过多年的学习，我终于如愿考入自己理想的大学，并在2024年中国共产党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中国共产党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毛泽东思想、邓小平理论、“三个代表”重要思想、科学发展观、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共产党，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2024-11-22T10:34:32+08:00</dcterms:created>
  <dcterms:modified xsi:type="dcterms:W3CDTF">2024-11-22T10:34:32+08:00</dcterms:modified>
</cp:coreProperties>
</file>

<file path=docProps/custom.xml><?xml version="1.0" encoding="utf-8"?>
<Properties xmlns="http://schemas.openxmlformats.org/officeDocument/2006/custom-properties" xmlns:vt="http://schemas.openxmlformats.org/officeDocument/2006/docPropsVTypes"/>
</file>