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入党申请的主要内容</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w:t>
      </w:r>
    </w:p>
    <w:p>
      <w:pPr>
        <w:ind w:left="0" w:right="0" w:firstLine="560"/>
        <w:spacing w:before="450" w:after="450" w:line="312" w:lineRule="auto"/>
      </w:pPr>
      <w:r>
        <w:rPr>
          <w:rFonts w:ascii="宋体" w:hAnsi="宋体" w:eastAsia="宋体" w:cs="宋体"/>
          <w:color w:val="000"/>
          <w:sz w:val="28"/>
          <w:szCs w:val="28"/>
        </w:rPr>
        <w:t xml:space="preserve">（一）阐明申请人对党的认识</w:t>
      </w:r>
    </w:p>
    <w:p>
      <w:pPr>
        <w:ind w:left="0" w:right="0" w:firstLine="560"/>
        <w:spacing w:before="450" w:after="450" w:line="312" w:lineRule="auto"/>
      </w:pPr>
      <w:r>
        <w:rPr>
          <w:rFonts w:ascii="宋体" w:hAnsi="宋体" w:eastAsia="宋体" w:cs="宋体"/>
          <w:color w:val="000"/>
          <w:sz w:val="28"/>
          <w:szCs w:val="28"/>
        </w:rPr>
        <w:t xml:space="preserve">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对党的认识，在写法上应涉及两个基本的思想层次。第一是谈对党的纲领的认识， 一定要以《党章》总纲为接受和承认的依据。第二是谈对党的先进性和路线、方针、政策的时代感想，一定要以与时俱进的时代特征来认识党的过去、现在和未来。可以把这两个思想认识层次概括为：基本认识和时代感想。谈对党的基本认识， 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的时代提出的新思想、新决策的认识和感想。时代感想也可以结合现实的优秀共产党员典型代表来阐述，还可以通过身边的党员模范作用和党组织战斗堡垒作用等典型事迹来认识，并以此产生对党的崇敬之情。上述二者是相辅相成的，常常缺一不可。尤其是时代感想，是避免入党申请书千篇一律的最有效的写作思路。这里需要强调的是，写好人党申请书一定要先学好《党章》，要了解党的历史，了解党的重大思想、路线、方针、政策与时俱进的发展变化，此外还要熟悉党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（二）阐述个人经历和家庭情况</w:t>
      </w:r>
    </w:p>
    <w:p>
      <w:pPr>
        <w:ind w:left="0" w:right="0" w:firstLine="560"/>
        <w:spacing w:before="450" w:after="450" w:line="312" w:lineRule="auto"/>
      </w:pPr>
      <w:r>
        <w:rPr>
          <w:rFonts w:ascii="宋体" w:hAnsi="宋体" w:eastAsia="宋体" w:cs="宋体"/>
          <w:color w:val="000"/>
          <w:sz w:val="28"/>
          <w:szCs w:val="28"/>
        </w:rPr>
        <w:t xml:space="preserve">个人经历和家庭情况在入党申请书中，不是必写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括犯过错误) 和特殊背景(包括严重家庭问题)，更要在申请书中直言袒露，并结合其特殊情况来阐述入党愿望。由于不少入党申请者的经历和家庭都有值得一提的特殊情况，所以，应该把结合个人经历和家庭实际表达入党愿望，也看做是申请书可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（三）对照党员条件向党组织进行自我评价和表态</w:t>
      </w:r>
    </w:p>
    <w:p>
      <w:pPr>
        <w:ind w:left="0" w:right="0" w:firstLine="560"/>
        <w:spacing w:before="450" w:after="450" w:line="312" w:lineRule="auto"/>
      </w:pPr>
      <w:r>
        <w:rPr>
          <w:rFonts w:ascii="宋体" w:hAnsi="宋体" w:eastAsia="宋体" w:cs="宋体"/>
          <w:color w:val="000"/>
          <w:sz w:val="28"/>
          <w:szCs w:val="28"/>
        </w:rPr>
        <w:t xml:space="preserve">可以如实谈谈自己的优秀品质和各种成绩，但重点是要看到自己距离一个合格党员标准的差距和缺点。在自我评价的基础上，应向党组织表达自己坚定不移地争取入党的态度和决心。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 即“我志愿申请加入中国共产党”。所有正文内容其实都是围绕这一个中心，都是在阐述为什么要志愿申请人党。申请书中表述中心思想的措词，常常在称谓之后的正文首段明确体现出来。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2025-04-16T19:10:01+08:00</dcterms:created>
  <dcterms:modified xsi:type="dcterms:W3CDTF">2025-04-16T19:10:01+08:00</dcterms:modified>
</cp:coreProperties>
</file>

<file path=docProps/custom.xml><?xml version="1.0" encoding="utf-8"?>
<Properties xmlns="http://schemas.openxmlformats.org/officeDocument/2006/custom-properties" xmlns:vt="http://schemas.openxmlformats.org/officeDocument/2006/docPropsVTypes"/>
</file>