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爱国大学生励志入党申请书-入党申请</w:t>
      </w:r>
      <w:bookmarkEnd w:id="1"/>
    </w:p>
    <w:p>
      <w:pPr>
        <w:jc w:val="center"/>
        <w:spacing w:before="0" w:after="450"/>
      </w:pPr>
      <w:r>
        <w:rPr>
          <w:rFonts w:ascii="Arial" w:hAnsi="Arial" w:eastAsia="Arial" w:cs="Arial"/>
          <w:color w:val="999999"/>
          <w:sz w:val="20"/>
          <w:szCs w:val="20"/>
        </w:rPr>
        <w:t xml:space="preserve">来源：网络  作者：静水流深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思想、...</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思想、邓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目前，我在工作时间学习了马克思主义的辩证唯物主义和历史唯物主义，通过学习使我了解到了马克思主义的辩证唯物主义和历史唯物主义是人类哲学思想和科学知识发展的结晶，是科学的世界观。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作为我个人来讲只有坚定地信仰马克思主义，树立无产阶级的世界观、人生观。做一个彻底的唯物主义者，在大是大非面前，才能做出正确的选择，才能站在科学一边，站在真理一边。</w:t>
      </w:r>
    </w:p>
    <w:p>
      <w:pPr>
        <w:ind w:left="0" w:right="0" w:firstLine="560"/>
        <w:spacing w:before="450" w:after="450" w:line="312" w:lineRule="auto"/>
      </w:pPr>
      <w:r>
        <w:rPr>
          <w:rFonts w:ascii="宋体" w:hAnsi="宋体" w:eastAsia="宋体" w:cs="宋体"/>
          <w:color w:val="000"/>
          <w:sz w:val="28"/>
          <w:szCs w:val="28"/>
        </w:rPr>
        <w:t xml:space="preserve">当“xx”势力暴乱，不法分子残害生命，攻击政府，颠覆国家的时候，中国共产党又一次的站了出来，维护了国家统一和中国人民的利益。乌云遮不住太阳，荒谬必在真理和科学面前退步，同样正义是必然战胜邪恶。</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Ji发出人生的意义和生命的价值。要成为跨世纪的优秀年轻人，就要向中国共产党--这个光荣而伟大的组织去靠拢，我清醒地认识到：只有在党组织的Ji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我加入中国共产党的愿望由来已久。这种愿望不是一时冲动，而是发自内心深处的一种执着与崇高的信念。因为从小我就认为只有共产党员才是最应敬重的人，在革命战争年代无数革命英烈为了保卫党和人民的利益甘愿抛头颅洒热血，在和平建设时期有着像焦裕禄、孔繁森等这样党的好干部，当然更有着许许多多不知道名字的人，而我发现他们以及身边许多深受我尊敬的人都有一个共同的名字--共产党员；我发现在最危急的关头总能听到一句话--我是共产党员，跟我来。因此，一个声音不断在我中心呼唤：\"我要像他们那样，我要成为一名共产党员！\"</w:t>
      </w:r>
    </w:p>
    <w:p>
      <w:pPr>
        <w:ind w:left="0" w:right="0" w:firstLine="560"/>
        <w:spacing w:before="450" w:after="450" w:line="312" w:lineRule="auto"/>
      </w:pPr>
      <w:r>
        <w:rPr>
          <w:rFonts w:ascii="宋体" w:hAnsi="宋体" w:eastAsia="宋体" w:cs="宋体"/>
          <w:color w:val="000"/>
          <w:sz w:val="28"/>
          <w:szCs w:val="28"/>
        </w:rPr>
        <w:t xml:space="preserve">在大学这座大熔炉里，我的思想在经历幼稚和成长锻炼之后有了新的提高。我觉得一个人独善其身并不够，还应该积极的用自己的言行去影响他人。一个优秀的人懂得要最大程度的发挥自身的潜力，不仅在自己要取得优异的成绩，更要对周围的人关心爱护，还要切实、灵活的去带动大家都来关心国家、集体和他人的利益。而一个共产党员所负的责任正是这样，既要乐于为他人服务又要领导人们都来关心大家。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2025-04-09T06:53:36+08:00</dcterms:created>
  <dcterms:modified xsi:type="dcterms:W3CDTF">2025-04-09T06:53:36+08:00</dcterms:modified>
</cp:coreProperties>
</file>

<file path=docProps/custom.xml><?xml version="1.0" encoding="utf-8"?>
<Properties xmlns="http://schemas.openxmlformats.org/officeDocument/2006/custom-properties" xmlns:vt="http://schemas.openxmlformats.org/officeDocument/2006/docPropsVTypes"/>
</file>