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关于进一步加强对生产、生活自检自查及监督检查工作情况报告</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年下半年党风廉政建设工作部署为全面贯彻落实党的“两学一做”和******系列重要讲话精神，按照市委、市政府的部署要求，坚持标本兼治、综合治理、惩防并举、注重预防的方针，严明党的政治和组织纪律，强化宣传教育，深化作风建设，促进教育系统...</w:t>
      </w:r>
    </w:p>
    <w:p>
      <w:pPr>
        <w:ind w:left="0" w:right="0" w:firstLine="560"/>
        <w:spacing w:before="450" w:after="450" w:line="312" w:lineRule="auto"/>
      </w:pPr>
      <w:r>
        <w:rPr>
          <w:rFonts w:ascii="宋体" w:hAnsi="宋体" w:eastAsia="宋体" w:cs="宋体"/>
          <w:color w:val="000"/>
          <w:sz w:val="28"/>
          <w:szCs w:val="28"/>
        </w:rPr>
        <w:t xml:space="preserve">202_年下半年党风廉政建设工作部署</w:t>
      </w:r>
    </w:p>
    <w:p>
      <w:pPr>
        <w:ind w:left="0" w:right="0" w:firstLine="560"/>
        <w:spacing w:before="450" w:after="450" w:line="312" w:lineRule="auto"/>
      </w:pPr>
      <w:r>
        <w:rPr>
          <w:rFonts w:ascii="宋体" w:hAnsi="宋体" w:eastAsia="宋体" w:cs="宋体"/>
          <w:color w:val="000"/>
          <w:sz w:val="28"/>
          <w:szCs w:val="28"/>
        </w:rPr>
        <w:t xml:space="preserve">为全面贯彻落实党的“两学一做”和******系列重要讲话精神，按照市委、市政府的部署要求，坚持标本兼治、综合治理、惩防并举、注重预防的方针，严明党的政治和组织纪律，强化宣传教育，深化作风建设，促进教育系统廉政风险防范等级进一步提升,深化党组织党风廉政建设，对下半年党风廉政建设工作做如下部署。</w:t>
      </w:r>
    </w:p>
    <w:p>
      <w:pPr>
        <w:ind w:left="0" w:right="0" w:firstLine="560"/>
        <w:spacing w:before="450" w:after="450" w:line="312" w:lineRule="auto"/>
      </w:pPr>
      <w:r>
        <w:rPr>
          <w:rFonts w:ascii="宋体" w:hAnsi="宋体" w:eastAsia="宋体" w:cs="宋体"/>
          <w:color w:val="000"/>
          <w:sz w:val="28"/>
          <w:szCs w:val="28"/>
        </w:rPr>
        <w:t xml:space="preserve">一、严明党的纪律，确保政令畅通</w:t>
      </w:r>
    </w:p>
    <w:p>
      <w:pPr>
        <w:ind w:left="0" w:right="0" w:firstLine="560"/>
        <w:spacing w:before="450" w:after="450" w:line="312" w:lineRule="auto"/>
      </w:pPr>
      <w:r>
        <w:rPr>
          <w:rFonts w:ascii="宋体" w:hAnsi="宋体" w:eastAsia="宋体" w:cs="宋体"/>
          <w:color w:val="000"/>
          <w:sz w:val="28"/>
          <w:szCs w:val="28"/>
        </w:rPr>
        <w:t xml:space="preserve">(一)认真开展党纪教育。认真组织开展党章及中央八项规定、“两学一做”会议精神的学习，提高党员干部的政治素养和理论水平。加强党内纪律教育，牢固树立讲党性、讲规矩、讲程序、讲纪律意识，引导和督促党员干部严守党纪党规，恪守政治信仰，坚定政治立场，与党中央保持高度一致。增强党性观念，提高政治敏锐性和政治鉴别力的专题党课，并建立健全常态化的学习制度。</w:t>
      </w:r>
    </w:p>
    <w:p>
      <w:pPr>
        <w:ind w:left="0" w:right="0" w:firstLine="560"/>
        <w:spacing w:before="450" w:after="450" w:line="312" w:lineRule="auto"/>
      </w:pPr>
      <w:r>
        <w:rPr>
          <w:rFonts w:ascii="宋体" w:hAnsi="宋体" w:eastAsia="宋体" w:cs="宋体"/>
          <w:color w:val="000"/>
          <w:sz w:val="28"/>
          <w:szCs w:val="28"/>
        </w:rPr>
        <w:t xml:space="preserve">(二)严格执行党纪政令监督。确保全体党员严格遵守党章和其他党内法规，做到有纪必执、有违必查，决不允许有令不行、有禁不止，决不允许各行其是、阳奉阴违，使纪律真正成为带电的高压线。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加强民主集中制建设。坚持按照“集体领导、民主集中、个别酝酿、会议决定”的基本制度要求，切实加强民主集中制建设。以坚持和完善一把手不直接分管财务、“三重一大”事项民主决策等制度，加强对“三重一大”事项民主决策制度落实情况的监督检查。组织开展一次对各部门各项内部制度建立健全以及落实情况的专项检查。</w:t>
      </w:r>
    </w:p>
    <w:p>
      <w:pPr>
        <w:ind w:left="0" w:right="0" w:firstLine="560"/>
        <w:spacing w:before="450" w:after="450" w:line="312" w:lineRule="auto"/>
      </w:pPr>
      <w:r>
        <w:rPr>
          <w:rFonts w:ascii="宋体" w:hAnsi="宋体" w:eastAsia="宋体" w:cs="宋体"/>
          <w:color w:val="000"/>
          <w:sz w:val="28"/>
          <w:szCs w:val="28"/>
        </w:rPr>
        <w:t xml:space="preserve">二、培育廉政文化，浓厚廉政氛围</w:t>
      </w:r>
    </w:p>
    <w:p>
      <w:pPr>
        <w:ind w:left="0" w:right="0" w:firstLine="560"/>
        <w:spacing w:before="450" w:after="450" w:line="312" w:lineRule="auto"/>
      </w:pPr>
      <w:r>
        <w:rPr>
          <w:rFonts w:ascii="宋体" w:hAnsi="宋体" w:eastAsia="宋体" w:cs="宋体"/>
          <w:color w:val="000"/>
          <w:sz w:val="28"/>
          <w:szCs w:val="28"/>
        </w:rPr>
        <w:t xml:space="preserve">加强反腐倡廉宣传教育。充分发挥宣传教育的基础性作用，不断夯实廉洁从政的思想道德基础、筑牢拒腐防变的思想道德防线。深入开展理想信念和宗旨教育、从政道德教育、党风党纪和廉洁自律教育，组织开展规章制度的宣导和学习，确保规章制度执行到位。将反腐廉政教育纳入党员干部培训计划。</w:t>
      </w:r>
    </w:p>
    <w:p>
      <w:pPr>
        <w:ind w:left="0" w:right="0" w:firstLine="560"/>
        <w:spacing w:before="450" w:after="450" w:line="312" w:lineRule="auto"/>
      </w:pPr>
      <w:r>
        <w:rPr>
          <w:rFonts w:ascii="宋体" w:hAnsi="宋体" w:eastAsia="宋体" w:cs="宋体"/>
          <w:color w:val="000"/>
          <w:sz w:val="28"/>
          <w:szCs w:val="28"/>
        </w:rPr>
        <w:t xml:space="preserve">三、狠抓政风行风，优化教育环境</w:t>
      </w:r>
    </w:p>
    <w:p>
      <w:pPr>
        <w:ind w:left="0" w:right="0" w:firstLine="560"/>
        <w:spacing w:before="450" w:after="450" w:line="312" w:lineRule="auto"/>
      </w:pPr>
      <w:r>
        <w:rPr>
          <w:rFonts w:ascii="宋体" w:hAnsi="宋体" w:eastAsia="宋体" w:cs="宋体"/>
          <w:color w:val="000"/>
          <w:sz w:val="28"/>
          <w:szCs w:val="28"/>
        </w:rPr>
        <w:t xml:space="preserve">推进作风建设和廉洁自律。认真抓好上级各部门布置的作风建设以及厉行节约反对浪费等专项工作落实情况的监督检查，坚持一个时间节点一个时间节点地抓、一个问题一个问题地解决。将厉行节约的规定融入学校制度建设和日常管理，形成改进作风的常态机制。不定期开展作风建设和廉洁自律检查，坚持抓早抓小、有病早治，对党员干部身上的问题早发现、早提醒、早纠正，防止小毛病演变成大错误。</w:t>
      </w:r>
    </w:p>
    <w:p>
      <w:pPr>
        <w:ind w:left="0" w:right="0" w:firstLine="560"/>
        <w:spacing w:before="450" w:after="450" w:line="312" w:lineRule="auto"/>
      </w:pPr>
      <w:r>
        <w:rPr>
          <w:rFonts w:ascii="宋体" w:hAnsi="宋体" w:eastAsia="宋体" w:cs="宋体"/>
          <w:color w:val="000"/>
          <w:sz w:val="28"/>
          <w:szCs w:val="28"/>
        </w:rPr>
        <w:t xml:space="preserve">四、完善保障机制，推进责任落实</w:t>
      </w:r>
    </w:p>
    <w:p>
      <w:pPr>
        <w:ind w:left="0" w:right="0" w:firstLine="560"/>
        <w:spacing w:before="450" w:after="450" w:line="312" w:lineRule="auto"/>
      </w:pPr>
      <w:r>
        <w:rPr>
          <w:rFonts w:ascii="宋体" w:hAnsi="宋体" w:eastAsia="宋体" w:cs="宋体"/>
          <w:color w:val="000"/>
          <w:sz w:val="28"/>
          <w:szCs w:val="28"/>
        </w:rPr>
        <w:t xml:space="preserve">抓好“一把手”的责任落实。继续落实学校中心工作与党风廉政建设和反腐败工作一起部署、一起落实、一起检查、一起考核的工作机制。党员干部要树立不抓党风廉政建设就是失职、抓不好党风廉政建设就是不称职的意识，严格履行“一岗双责”。工作任务：对分管范围内的党风廉政建设和反腐败工作每年至少进行一次安排部署;对分管范围内的党员干部讲一次以上廉政课;主持召开一次以上汇报会，听取所分管部门、领导有关党风廉政建设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2025-01-18T18:02:27+08:00</dcterms:created>
  <dcterms:modified xsi:type="dcterms:W3CDTF">2025-01-18T18:02:27+08:00</dcterms:modified>
</cp:coreProperties>
</file>

<file path=docProps/custom.xml><?xml version="1.0" encoding="utf-8"?>
<Properties xmlns="http://schemas.openxmlformats.org/officeDocument/2006/custom-properties" xmlns:vt="http://schemas.openxmlformats.org/officeDocument/2006/docPropsVTypes"/>
</file>