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检察院个人党性分析材料</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叫*，1974年11月出生，1992年1月参加工作，XX年6月入党，大学文化，历任教师、妇联专干、司法助理员、检察院干警等职。一、学习情况及体会按照市委和我院保持共产党员先进性教育活动实施方案的安排，我积极参与到这次活动中，遵守学习时间，...</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w:t>
      </w:r>
    </w:p>
    <w:p>
      <w:pPr>
        <w:ind w:left="0" w:right="0" w:firstLine="560"/>
        <w:spacing w:before="450" w:after="450" w:line="312" w:lineRule="auto"/>
      </w:pPr>
      <w:r>
        <w:rPr>
          <w:rFonts w:ascii="宋体" w:hAnsi="宋体" w:eastAsia="宋体" w:cs="宋体"/>
          <w:color w:val="000"/>
          <w:sz w:val="28"/>
          <w:szCs w:val="28"/>
        </w:rPr>
        <w:t xml:space="preserve">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和歇气情绪；二是认为抓在搞业务的单位，政工和调研工作是可有可无的，工作难展开，难出成效，吃亏不讨好；三是认为在基层待的时间较长，对于这些事务性的工作是得心应手，随便可以应付过去，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4、满足现有知识水平。自参加政府工作后，为了适应基层政府工作，也曾下苦功夫学习了一些知识和实际操作本领，掌握了政府工作的基本常规，十多年来，自我感觉良好，各项工作得心应手，认为不要太认真学，够用了。即便是有时候感到原来学的一点知识远远不适应当今社会的需求，尤其是到检察院工作以后，也是以工作忙为借口，只求过得去，不求学习深度，在学习上的不足，使自己的综合素质仍停留在一般水平上，工作中没有大的突破，按部就班。</w:t>
      </w:r>
    </w:p>
    <w:p>
      <w:pPr>
        <w:ind w:left="0" w:right="0" w:firstLine="560"/>
        <w:spacing w:before="450" w:after="450" w:line="312" w:lineRule="auto"/>
      </w:pPr>
      <w:r>
        <w:rPr>
          <w:rFonts w:ascii="宋体" w:hAnsi="宋体" w:eastAsia="宋体" w:cs="宋体"/>
          <w:color w:val="000"/>
          <w:sz w:val="28"/>
          <w:szCs w:val="28"/>
        </w:rPr>
        <w:t xml:space="preserve">5、工作不讲究方式方法。由于性格所使，好像全中国就我的工作最重要，一天到晚件件事情都是火烧眉毛，不能过夜的。结果在必须与别人配合的事情上，我不管别的同事手上是否有工作或是否有别的急事，都要将我的事立马办好，久而久之，意见也就产生了。</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辨别是非的具体标准。江泽民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本职工作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的束缚，不因循守旧，不安于现状，而是要大胆地工作，不断总结和完善已有的经验，提出新思想、新方案，拿出新举措，开创工作新市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和国家利益，落实到实际工作中就是要服从全院的利益，树立全院一盘棋的思想；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在工作作风上，深入实际，联系群众，想群众之所想，争群众之急，忙群众之所需。</w:t>
      </w:r>
    </w:p>
    <w:p>
      <w:pPr>
        <w:ind w:left="0" w:right="0" w:firstLine="560"/>
        <w:spacing w:before="450" w:after="450" w:line="312" w:lineRule="auto"/>
      </w:pPr>
      <w:r>
        <w:rPr>
          <w:rFonts w:ascii="宋体" w:hAnsi="宋体" w:eastAsia="宋体" w:cs="宋体"/>
          <w:color w:val="000"/>
          <w:sz w:val="28"/>
          <w:szCs w:val="28"/>
        </w:rPr>
        <w:t xml:space="preserve">5、转变作风，积极工作。在工作作风上，深入实际，联系群众，想群众之所想，争群众之急，忙群众之所需。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2024-11-22T08:18:39+08:00</dcterms:created>
  <dcterms:modified xsi:type="dcterms:W3CDTF">2024-11-22T08:18:39+08:00</dcterms:modified>
</cp:coreProperties>
</file>

<file path=docProps/custom.xml><?xml version="1.0" encoding="utf-8"?>
<Properties xmlns="http://schemas.openxmlformats.org/officeDocument/2006/custom-properties" xmlns:vt="http://schemas.openxmlformats.org/officeDocument/2006/docPropsVTypes"/>
</file>