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在先进性教育整改提高阶段动员会上的讲话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整改提高阶段动员会上的讲话同志们：根据县委先进性教育活动的总体部署，文化旅游系统第一批保持共产党员先进性教育活动即将转入认真整改、总结提高阶段。今天，我们在这里召开转段工作会议，主要任务是总结回顾自我检查、民主评议阶段的工作，安...</w:t>
      </w:r>
    </w:p>
    <w:p>
      <w:pPr>
        <w:ind w:left="0" w:right="0" w:firstLine="560"/>
        <w:spacing w:before="450" w:after="450" w:line="312" w:lineRule="auto"/>
      </w:pPr>
      <w:r>
        <w:rPr>
          <w:rFonts w:ascii="宋体" w:hAnsi="宋体" w:eastAsia="宋体" w:cs="宋体"/>
          <w:color w:val="000"/>
          <w:sz w:val="28"/>
          <w:szCs w:val="28"/>
        </w:rPr>
        <w:t xml:space="preserve">在先进性教育整改提高阶段动员会上的讲话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先进性教育活动的总体部署，文化旅游系统第一批保持共产党员先进性教育活动即将转入认真整改、总结提高阶段。今天，我们在这里召开转段工作会议，主要任务是总结回顾自我检查、民主评议阶段的工作，安排部署第三阶段的工作。现在，我根据局党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一、全系统先进性教育活动自我检查、民主评议阶段工作取得初步成效</w:t>
      </w:r>
    </w:p>
    <w:p>
      <w:pPr>
        <w:ind w:left="0" w:right="0" w:firstLine="560"/>
        <w:spacing w:before="450" w:after="450" w:line="312" w:lineRule="auto"/>
      </w:pPr>
      <w:r>
        <w:rPr>
          <w:rFonts w:ascii="宋体" w:hAnsi="宋体" w:eastAsia="宋体" w:cs="宋体"/>
          <w:color w:val="000"/>
          <w:sz w:val="28"/>
          <w:szCs w:val="28"/>
        </w:rPr>
        <w:t xml:space="preserve">文化旅游系统第一批先进性教育活动3月25日正式转入“自我检查、民主评议”阶段，局党委和各支部坚持标准，严格按照规定程序，突出重点环节，采取有效措施，扎扎实实开展工作，较好地完成了各项任务，为整改提高打下了良好基础。第二阶段的特点是：</w:t>
      </w:r>
    </w:p>
    <w:p>
      <w:pPr>
        <w:ind w:left="0" w:right="0" w:firstLine="560"/>
        <w:spacing w:before="450" w:after="450" w:line="312" w:lineRule="auto"/>
      </w:pPr>
      <w:r>
        <w:rPr>
          <w:rFonts w:ascii="宋体" w:hAnsi="宋体" w:eastAsia="宋体" w:cs="宋体"/>
          <w:color w:val="000"/>
          <w:sz w:val="28"/>
          <w:szCs w:val="28"/>
        </w:rPr>
        <w:t xml:space="preserve">（一）广泛征求意见，坦诚交心谈心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和各支部充分发扬民主，坚持走群众路线，通过多种形式广泛开展了征求意见工作。一是向上级机关和领导、相关职能部门、局机关全体职工、二级单位全体党员、乡镇文化站站长、离退休职工、旅游企业负责人、文化经营户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经过梳理后，局党委和各支部如实反馈了意见。</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与局机关全体干部职工、二级单位负责人等近30名同志进行了交心谈心，分管副局长与分管股室、股室内部成员之间都开展了交心谈心。交心谈心过程中，局党委和各支部本着对同志、对事业负责的态度，引导党员说出真话、实话，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（二）认真对照检查，深刻自我剖析</w:t>
      </w:r>
    </w:p>
    <w:p>
      <w:pPr>
        <w:ind w:left="0" w:right="0" w:firstLine="560"/>
        <w:spacing w:before="450" w:after="450" w:line="312" w:lineRule="auto"/>
      </w:pPr>
      <w:r>
        <w:rPr>
          <w:rFonts w:ascii="宋体" w:hAnsi="宋体" w:eastAsia="宋体" w:cs="宋体"/>
          <w:color w:val="000"/>
          <w:sz w:val="28"/>
          <w:szCs w:val="28"/>
        </w:rPr>
        <w:t xml:space="preserve">除了离退休党员之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经均通过了各支部书记的审阅。</w:t>
      </w:r>
    </w:p>
    <w:p>
      <w:pPr>
        <w:ind w:left="0" w:right="0" w:firstLine="560"/>
        <w:spacing w:before="450" w:after="450" w:line="312" w:lineRule="auto"/>
      </w:pPr>
      <w:r>
        <w:rPr>
          <w:rFonts w:ascii="宋体" w:hAnsi="宋体" w:eastAsia="宋体" w:cs="宋体"/>
          <w:color w:val="000"/>
          <w:sz w:val="28"/>
          <w:szCs w:val="28"/>
        </w:rPr>
        <w:t xml:space="preserve">（三）坚持实事求是，认真组织评议</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xx年4月7日，文化旅游局领导班子以“形成新的团结统一，促进更高水平的发展”为主题，围绕树立和落实科学的发展观和正确的政绩观、加强领导班子自身建设等方面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本着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（四）开展组织评议，及时反馈意见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（五）通报评议情况，接受群众监督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民主评议结束后，局党委将和各支部以召开会议、印发材料等方式，在群众通报了民主评议的情况。共召开通报会7次，参加人数108人，印发书面通报材料86份。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（六）坚持边议边改，务求取信于民</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到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和集中整治行动，联合公安、工商、交通、城建、消防、卫生、质监等部门对全县旅游安全进行了大检查，推行了行政审批服务承诺制，启动了凤凰山民居区配套开发工作，积极做好了迎接“五一”黄金周的各项准备工作。所有这些工作，都是在极其繁忙的情况下完成的，是全体干部职工正确处理先进性教育活动与工作关系的结果。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宋体" w:hAnsi="宋体" w:eastAsia="宋体" w:cs="宋体"/>
          <w:color w:val="000"/>
          <w:sz w:val="28"/>
          <w:szCs w:val="28"/>
        </w:rPr>
        <w:t xml:space="preserve">二、提高思想认识，落实整改措施，确保第三阶段的工作取得实效</w:t>
      </w:r>
    </w:p>
    <w:p>
      <w:pPr>
        <w:ind w:left="0" w:right="0" w:firstLine="560"/>
        <w:spacing w:before="450" w:after="450" w:line="312" w:lineRule="auto"/>
      </w:pPr>
      <w:r>
        <w:rPr>
          <w:rFonts w:ascii="宋体" w:hAnsi="宋体" w:eastAsia="宋体" w:cs="宋体"/>
          <w:color w:val="000"/>
          <w:sz w:val="28"/>
          <w:szCs w:val="28"/>
        </w:rPr>
        <w:t xml:space="preserve">从今天开始，文化旅游系统第一批先进性教育活动正式转入整改提高阶段，到6月中旬左右结束。这一阶段是在学习培训、分析评议两个阶段工作的基础上，集中精力解决党员、党组织和领导班子在思想、工作和作风等方面存在的突出问题，抓落实、见实效的重要阶段。能不能按照要求切实解决好党员、党组织和领导班子中存在的突出问题、影响改革发展稳定和涉及群众切身利益的实际问题，是衡量先进性教育活动能否取得实效的重要标准，广大群众十分关注。各部门各单位党组织一定要高度重视，坚持把学习实践“三个代表”重要思想贯穿始终，紧密联系实际，注重工作实效，扎实抓好各个环节的工作。</w:t>
      </w:r>
    </w:p>
    <w:p>
      <w:pPr>
        <w:ind w:left="0" w:right="0" w:firstLine="560"/>
        <w:spacing w:before="450" w:after="450" w:line="312" w:lineRule="auto"/>
      </w:pPr>
      <w:r>
        <w:rPr>
          <w:rFonts w:ascii="宋体" w:hAnsi="宋体" w:eastAsia="宋体" w:cs="宋体"/>
          <w:color w:val="000"/>
          <w:sz w:val="28"/>
          <w:szCs w:val="28"/>
        </w:rPr>
        <w:t xml:space="preserve">一是要认真理清突出问题，切实制定好整改方案。各支部要对前两个阶段中征求到的群众意见和开展党性分析中查摆出来的问题，进行认真的梳理和分析。重点找准群众反映最为突出、最为集中，影响本单位改革发展稳定的全局性问题，制定好整改措施，抓紧时间整改。领导班子、党组织和每一个党员都要针对存在的突出问题，分别制定出整改方案和整改计划，落实整改责任。在制定整改方案和整改计划的过程中，要紧密结合工作实际，突出整改重点，防止在整改问题上出现避重就轻、平均用力和敷衍应付的倾向。机关党支部和党员个人要把改进作风、提高效率，改善服务、增进群众感情等作为整改的重点；党员领导干部要把落实科学发展观、正确政绩观和做到为民、务实、清廉等作为整改的重点。整改措施要尽量细化、量化，注重实效性和可操作性。要把近期整改、中期整改和长期整改结合起来，对能够立即整改的，要马上整改；暂时不具备条件解决的，要向群众作出说明，提出具体的整改时限。</w:t>
      </w:r>
    </w:p>
    <w:p>
      <w:pPr>
        <w:ind w:left="0" w:right="0" w:firstLine="560"/>
        <w:spacing w:before="450" w:after="450" w:line="312" w:lineRule="auto"/>
      </w:pPr>
      <w:r>
        <w:rPr>
          <w:rFonts w:ascii="宋体" w:hAnsi="宋体" w:eastAsia="宋体" w:cs="宋体"/>
          <w:color w:val="000"/>
          <w:sz w:val="28"/>
          <w:szCs w:val="28"/>
        </w:rPr>
        <w:t xml:space="preserve">二是要虚心听取群众意见，认真完善整改方案。领导班子和党组织的整改方案要通过一定的形式，在征求意见的对象范围内进行公开，充分听取群众意见，并根据群众的意见进一步修订完善。各支部领导班子的整改方案，要经过领导班子集体研究讨论，并根据分管领导的意见修改完善后，报局党委先进性教育活动领导小组办公室备案。党组织的整改方案要提交党员大会或党员代表会议讨论通过后，报局党委备案。各支部班子成员的整改计划按联系点分工送分管局长审阅，其他党员的整改计划由党支部书记进行审阅。</w:t>
      </w:r>
    </w:p>
    <w:p>
      <w:pPr>
        <w:ind w:left="0" w:right="0" w:firstLine="560"/>
        <w:spacing w:before="450" w:after="450" w:line="312" w:lineRule="auto"/>
      </w:pPr>
      <w:r>
        <w:rPr>
          <w:rFonts w:ascii="宋体" w:hAnsi="宋体" w:eastAsia="宋体" w:cs="宋体"/>
          <w:color w:val="000"/>
          <w:sz w:val="28"/>
          <w:szCs w:val="28"/>
        </w:rPr>
        <w:t xml:space="preserve">三是要建立健全工作制度，集中精力进行整改。按照“提高党员素质、加强基层组织、服务人民群众、促进各项工作”的目标要求，对纳入整改方案的突出问题，要集中时间、集中精力，认真加以整改。建立整改工作责任制、整改承诺制、整改公示制等制度。对具备整改条件的问题，马上整改；对于群众反映强烈、通过努力能够解决的问题，限期整改；对那些应该解决但由于受客观条件限制一时解决不了的问题，要向群众说明情况，采取措施创造条件逐步解决；对情况复杂、涉及面大，单靠一个单位难以解决的问题，报局党委进行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四是要公开整改情况，接受群众检验。集中整改工作基本结束以后，各支部和领导班子整改措施落实的情况，要采取多种形式进行公开，听取群众意见，接受群众监督。群众有异议或要求说明的问题，要及时作出解释。整改提高阶段工作结束以后，各单位要对开展先进性教育活动的情况进行认真自查，并以问卷调查、召开座谈会等形式开展群众满意度测评，查找先进性教育活动中存在的不足和问题，采取“缺什么，补什么”的原则及时进行插漏补缺。分管局长要配合所督导的单位认真组织自查和群众测评。要把群众满意程度作为衡量先进性教育活动是否取得成效的根本尺度，对群众不满意或满意程度不高的单位，要坚决予以“补课”，促进先进性教育活动真正让干部受到教育，让群众满意。同时，各单位要注意收集、整理先进性教育活动的有关资料，健全工作档案，做好迎接上级党组织检查验收的各项准备工作。</w:t>
      </w:r>
    </w:p>
    <w:p>
      <w:pPr>
        <w:ind w:left="0" w:right="0" w:firstLine="560"/>
        <w:spacing w:before="450" w:after="450" w:line="312" w:lineRule="auto"/>
      </w:pPr>
      <w:r>
        <w:rPr>
          <w:rFonts w:ascii="宋体" w:hAnsi="宋体" w:eastAsia="宋体" w:cs="宋体"/>
          <w:color w:val="000"/>
          <w:sz w:val="28"/>
          <w:szCs w:val="28"/>
        </w:rPr>
        <w:t xml:space="preserve">三、深入开展“亲民、为民、富民”主题教育实践活动，把整改工作不断引向深入</w:t>
      </w:r>
    </w:p>
    <w:p>
      <w:pPr>
        <w:ind w:left="0" w:right="0" w:firstLine="560"/>
        <w:spacing w:before="450" w:after="450" w:line="312" w:lineRule="auto"/>
      </w:pPr>
      <w:r>
        <w:rPr>
          <w:rFonts w:ascii="宋体" w:hAnsi="宋体" w:eastAsia="宋体" w:cs="宋体"/>
          <w:color w:val="000"/>
          <w:sz w:val="28"/>
          <w:szCs w:val="28"/>
        </w:rPr>
        <w:t xml:space="preserve">按照县委关于开展“两服务、两促进”活动和关于深入开展“三服务”活动的有关要求，不断深化“亲民、为民、富民”主题教育实践活动，引导党员干部自觉主动服务经济、服务基层、服务群众，把解决突出问题、保持先进性与履行岗位职责结合起来，把落实整改措施与加强基层组织建设结合起来，不断取得整改的实效。</w:t>
      </w:r>
    </w:p>
    <w:p>
      <w:pPr>
        <w:ind w:left="0" w:right="0" w:firstLine="560"/>
        <w:spacing w:before="450" w:after="450" w:line="312" w:lineRule="auto"/>
      </w:pPr>
      <w:r>
        <w:rPr>
          <w:rFonts w:ascii="宋体" w:hAnsi="宋体" w:eastAsia="宋体" w:cs="宋体"/>
          <w:color w:val="000"/>
          <w:sz w:val="28"/>
          <w:szCs w:val="28"/>
        </w:rPr>
        <w:t xml:space="preserve">一是要进一步深化“亲民、为民、富民”主题教育实践活动。各单位要继续深入开展“四同”教育、“五送下乡”、党员示范岗以及“党员带领群众奔小康”活动，结合集中整改，努力在转变作风、联系群众上下功夫，把提高广大党员的思想素质同服务群众、发挥作用、促进工作紧密结合起来，以忠实实践“三个代表”重要思想的实际行动，确保整改措施落实到位。各单位要认真学习宜昌市劳动和社会保障局与宜昌日报社联合印制的《农民进城打工服务线路图》的经验，紧密结合开展“亲民、为民、富民”主题教育实践活动的相关要求，从本单位本行业的实际出发，落实好为民、便民、利民、富民的具体措施，重点解决1到3个关系群众切身利益的突出问题，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二是要广泛组织机关党员干部下基层活动。在第三阶段，机关党支部要根据确定一个村或社区作为先进性教育活动期间的基层联系点。各支部都要组织一批党员干部，由主要负责人带队深入到村组、社区，宣讲政策和形势，开展送温暖活动。同时，进一步听取群众意见，完善整改方案，抓好整改落实。</w:t>
      </w:r>
    </w:p>
    <w:p>
      <w:pPr>
        <w:ind w:left="0" w:right="0" w:firstLine="560"/>
        <w:spacing w:before="450" w:after="450" w:line="312" w:lineRule="auto"/>
      </w:pPr>
      <w:r>
        <w:rPr>
          <w:rFonts w:ascii="宋体" w:hAnsi="宋体" w:eastAsia="宋体" w:cs="宋体"/>
          <w:color w:val="000"/>
          <w:sz w:val="28"/>
          <w:szCs w:val="28"/>
        </w:rPr>
        <w:t xml:space="preserve">三是要大力实施党员“安家工程”。各单位要按照县委先进性教育办公室下发的《关于对全县第二批参加先进性教育活动的党组织数和党员人数进行摸底统计的通知》要求，配合有关部门摸清党组织和党员底数，做到不漏一人。要积极做好流动党员、下岗职工党员、解除劳动关系的党员、长期与党组织失去联系的党员、复员退伍军人党员、大中专毕业生党员、离退休党员等党组织关系的接转工作，确保每一名党员都能找到党组织、参加党组织生活。要积极为党员提供服务，切实帮助在艰苦环境中工作的党员、下岗失业职工党员、生活困难党员和老党员解决实际困难，提供生活保障。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四是要积极开展选派机关干部到村任职工作。在第二批先进性教育活动开始以后，县委将统一组织一批县、乡机关干部到贫困村、后进村担任第一书记，工作时间为1年左右。主要任务是结合村级换届选举工作，帮助建班子、带队伍、抓发展，指导开展先进性教育活动。县委对选派机关干部到村任职工作，还将制定专门方案，各单位要积极配合做好相关工作。</w:t>
      </w:r>
    </w:p>
    <w:p>
      <w:pPr>
        <w:ind w:left="0" w:right="0" w:firstLine="560"/>
        <w:spacing w:before="450" w:after="450" w:line="312" w:lineRule="auto"/>
      </w:pPr>
      <w:r>
        <w:rPr>
          <w:rFonts w:ascii="宋体" w:hAnsi="宋体" w:eastAsia="宋体" w:cs="宋体"/>
          <w:color w:val="000"/>
          <w:sz w:val="28"/>
          <w:szCs w:val="28"/>
        </w:rPr>
        <w:t xml:space="preserve">四、加强领导，讲究方法，注重效果，确保第一批先进性教育活动圆满成功</w:t>
      </w:r>
    </w:p>
    <w:p>
      <w:pPr>
        <w:ind w:left="0" w:right="0" w:firstLine="560"/>
        <w:spacing w:before="450" w:after="450" w:line="312" w:lineRule="auto"/>
      </w:pPr>
      <w:r>
        <w:rPr>
          <w:rFonts w:ascii="宋体" w:hAnsi="宋体" w:eastAsia="宋体" w:cs="宋体"/>
          <w:color w:val="000"/>
          <w:sz w:val="28"/>
          <w:szCs w:val="28"/>
        </w:rPr>
        <w:t xml:space="preserve">整改提高阶段时间紧、任务重，在工作中要加强领导，讲究方法，注重效果，注意把握好以下几个问题：</w:t>
      </w:r>
    </w:p>
    <w:p>
      <w:pPr>
        <w:ind w:left="0" w:right="0" w:firstLine="560"/>
        <w:spacing w:before="450" w:after="450" w:line="312" w:lineRule="auto"/>
      </w:pPr>
      <w:r>
        <w:rPr>
          <w:rFonts w:ascii="宋体" w:hAnsi="宋体" w:eastAsia="宋体" w:cs="宋体"/>
          <w:color w:val="000"/>
          <w:sz w:val="28"/>
          <w:szCs w:val="28"/>
        </w:rPr>
        <w:t xml:space="preserve">一是要注重发挥领导干部的带头作用。各单位主要负责人要带头落实整改措施，自觉接受群众监督，要求党员做到的，要首先做好；局机关要带头抓好整改，进一步转变作风，改进工作，提高效率，要求下级机关做到的，要首先做好。通过带头整改，发挥表率作用，推动整改提高阶段工作扎实开展。</w:t>
      </w:r>
    </w:p>
    <w:p>
      <w:pPr>
        <w:ind w:left="0" w:right="0" w:firstLine="560"/>
        <w:spacing w:before="450" w:after="450" w:line="312" w:lineRule="auto"/>
      </w:pPr>
      <w:r>
        <w:rPr>
          <w:rFonts w:ascii="宋体" w:hAnsi="宋体" w:eastAsia="宋体" w:cs="宋体"/>
          <w:color w:val="000"/>
          <w:sz w:val="28"/>
          <w:szCs w:val="28"/>
        </w:rPr>
        <w:t xml:space="preserve">二是要引导广大党员干部以争先创优、求真务实的精神状态抓好整改工作。各单位要紧密结合党员的思想实际和整改提高阶段的工作要求，有针对性地组织党员加强学习，重点学习党章和胡锦涛同志在贵州、山东考察时就开展先进性教育活动发表的重要讲话精神。同时，要认真学习领会俞正声同志、李佑才同志在第三阶段转段动员会上的讲话精神。通过学习，使广大党员进一步增强整改的自觉性，针对存在的突出问题进行整改，做到主动改、真心改、扎扎实实改，切实取得成效，在各自工作岗位上发挥先锋模范作用。要坚持实事求是，紧密结合本部门本单位的实际，什么问题突出就解决什么问题，什么问题能够解决就先解决什么问题，既不回避问题，过分强调困难；也不能片面追求效应，提过高目标。要牢固树立科学发展观和正确政绩观，凡涉及长远规划和经济社会发展方面的整改措施，首先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三是要建立保持党员先进性的长效机制。各单位要把落实整改措施与加强制度建设结合起来，对党组织建设和党员队伍管理的政策、制度、措施与工作方式方法，进行认真地分析研究和清理，结合本单位工作实际，制定和完善针对性、操作性、时代性强的党建工作制度，形成科学有效的党的基层组织建设和党员教育管理的长效机制，从制度和机制上巩固先进性教育活动成果。要加强党员活动室的建设，健全、完善经常性的党员教育培训制度、党的组织建设和党员教育管理制度、党组织民主生活会制度，创新活动载体，真正从组织上、制度上“让党员经常受教育，使群众长期得利益”，使党员在任何情况下都能自觉践行“三个代表”重要思想，保持共产党员先进性。</w:t>
      </w:r>
    </w:p>
    <w:p>
      <w:pPr>
        <w:ind w:left="0" w:right="0" w:firstLine="560"/>
        <w:spacing w:before="450" w:after="450" w:line="312" w:lineRule="auto"/>
      </w:pPr>
      <w:r>
        <w:rPr>
          <w:rFonts w:ascii="宋体" w:hAnsi="宋体" w:eastAsia="宋体" w:cs="宋体"/>
          <w:color w:val="000"/>
          <w:sz w:val="28"/>
          <w:szCs w:val="28"/>
        </w:rPr>
        <w:t xml:space="preserve">四是要正确掌握有关政策。要坚持正面教育、自我教育为主，对不履行党员义务、不完全符合党员条件的党员，党组织要区别情况，深入细致地做好思想政治工作，引导和帮助他们提高思想认识，正视存在的问题，增强改正问题的信心和决心；注意从政治上、工作上、生活上关心他们，激发他们的内在动力，促使他们尽快转化为合格党员。对经教育不改、不符合党员条件的，根据党章和有关规定，按照正常程序进行处理。对违反党纪的，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五是要强化领导和督导职责。各单位党组织的主要负责人要切实履行第一责任人职责，投入足够的精力抓好整改；班子其他成员在自觉整改自身存在问题的同时，还要认真抓好分管部门和党员的整改提高工作。对每项整改任务，都要明确责任部门和完成时间，落实具体责任人，并认真进行督查。要统筹考虑，合理安排时间，正确处理好先进性教育活动与各项工作的关系，做到两不误、两促进。各支部要充分发挥作用，在自觉整改自身存在问题的同时，认真组织指导党员搞好整改。党支部书记要切实履行直接责任人的职责，在整改工作中为其他党员作出表率。</w:t>
      </w:r>
    </w:p>
    <w:p>
      <w:pPr>
        <w:ind w:left="0" w:right="0" w:firstLine="560"/>
        <w:spacing w:before="450" w:after="450" w:line="312" w:lineRule="auto"/>
      </w:pPr>
      <w:r>
        <w:rPr>
          <w:rFonts w:ascii="宋体" w:hAnsi="宋体" w:eastAsia="宋体" w:cs="宋体"/>
          <w:color w:val="000"/>
          <w:sz w:val="28"/>
          <w:szCs w:val="28"/>
        </w:rPr>
        <w:t xml:space="preserve">局领导班子成员和局党委督导组要把握好整改提高阶段各个环节的工作要求，加强督促、检查和指导，确保取得实效。各单位要充分运用报刊、广播、电视、网络等媒体，宣传整改工作取得的成效和集中教育活动取得的成果，宣传集中教育活动中涌现出的先进集体和先进个人，充分展示广大党员干部的良好精神风貌。要把整改提高与促进各项工作紧密结合起来，通过整改促进党员素质的提高，促进机关作风的转变，促进各项制度的建立和落实，促进各项的全面发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工作，事关先进性教育活动的全局，至关重要。各支部和广大党员一定要充分认识做好整改提高阶段工作的重要性，以饱满的政治热情，良好的精神状态，求真务实的作风，扎实搞好集中整改，确保圆满完成先进性教育活动的各项任务，实现既定目标，真正使先进性教育活动成为广大群众的“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2025-01-18T20:23:40+08:00</dcterms:created>
  <dcterms:modified xsi:type="dcterms:W3CDTF">2025-01-18T20:23:40+08:00</dcterms:modified>
</cp:coreProperties>
</file>

<file path=docProps/custom.xml><?xml version="1.0" encoding="utf-8"?>
<Properties xmlns="http://schemas.openxmlformats.org/officeDocument/2006/custom-properties" xmlns:vt="http://schemas.openxmlformats.org/officeDocument/2006/docPropsVTypes"/>
</file>