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党建工作思路计划范文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继续按照“融入中心做工作，进入管理起作用”的基本思路，推动党的先进性工程：一是继续抓好党的xx大精神及新党章的学习贯彻。二是抓好“四好”班子建设。加强领导班子，尤其是二级班子建设，带动全局员工队伍建设。三是按照省公司要求，完成党建质量...</w:t>
      </w:r>
    </w:p>
    <w:p>
      <w:pPr>
        <w:ind w:left="0" w:right="0" w:firstLine="560"/>
        <w:spacing w:before="450" w:after="450" w:line="312" w:lineRule="auto"/>
      </w:pPr>
      <w:r>
        <w:rPr>
          <w:rFonts w:ascii="宋体" w:hAnsi="宋体" w:eastAsia="宋体" w:cs="宋体"/>
          <w:color w:val="000"/>
          <w:sz w:val="28"/>
          <w:szCs w:val="28"/>
        </w:rPr>
        <w:t xml:space="preserve">第一、继续按照“融入中心做工作，进入管理起作用”的基本思路，推动党的先进性工程：一是继续抓好党的xx大精神及新党章的学习贯彻。二是抓好“四好”班子建设。加强领导班子，尤其是二级班子建设，带动全局员工队伍建设。三是按照省公司要求，完成党建质量管理体系建设在我局的试点工作。四是运用解放思想大讨论成果，指导今后工作。五是抓好党务干部和党员队伍建设。六是高度重视，精心组织，开展“万个支部结对，万名党员帮扶”活动。七是深入抓好党风行风建设。八是加强对工会、共青团等群众组织的领导，充分发挥桥梁纽带作用。九是切实加强精神文明建设，树立企业良好形象。十是继续抓好政工管理信息系统建设，加强对政工管理信息系统运用的管理和监督力度，每月定期考核和通报，推动党建工作再上新台阶。</w:t>
      </w:r>
    </w:p>
    <w:p>
      <w:pPr>
        <w:ind w:left="0" w:right="0" w:firstLine="560"/>
        <w:spacing w:before="450" w:after="450" w:line="312" w:lineRule="auto"/>
      </w:pPr>
      <w:r>
        <w:rPr>
          <w:rFonts w:ascii="宋体" w:hAnsi="宋体" w:eastAsia="宋体" w:cs="宋体"/>
          <w:color w:val="000"/>
          <w:sz w:val="28"/>
          <w:szCs w:val="28"/>
        </w:rPr>
        <w:t xml:space="preserve">第二、扎实开展党的基层组织建设年活动，深入抓好“五好党支部”和“六个领先”党员队伍建设。在“五好党支部”和“六个领先”党员队伍建设中，按照省公司考核内容和标准，加强对“五好党支部”创建工作的检查、指导、考核、命名和复核，坚持抓好“三会一课”，夯实党建基础工作。同时，积极探索党员队伍管理工作，引入党员责任机制，指导党支部与党员签订责任状，把“六个领先”的内容细化到责任书中，包括学习、业务技能、安全生产、经营指标、党员身边无违章和无事故等具体要求，对党员进行严格考核和管理。</w:t>
      </w:r>
    </w:p>
    <w:p>
      <w:pPr>
        <w:ind w:left="0" w:right="0" w:firstLine="560"/>
        <w:spacing w:before="450" w:after="450" w:line="312" w:lineRule="auto"/>
      </w:pPr>
      <w:r>
        <w:rPr>
          <w:rFonts w:ascii="宋体" w:hAnsi="宋体" w:eastAsia="宋体" w:cs="宋体"/>
          <w:color w:val="000"/>
          <w:sz w:val="28"/>
          <w:szCs w:val="28"/>
        </w:rPr>
        <w:t xml:space="preserve">第三、重点对安全、服务、廉洁文化理念落地建设的提炼和总结，提高践行南网方略的能力。以安全文化、服务文化、廉洁文化为重点，对六盘水供电局XX-XX年度企业文化落地建设实践进行系统梳理与总结，深化提炼既全面传承南方电网企业文化理念又有六盘水供电局自身鲜明特色的分公司企业文化理念体系。</w:t>
      </w:r>
    </w:p>
    <w:p>
      <w:pPr>
        <w:ind w:left="0" w:right="0" w:firstLine="560"/>
        <w:spacing w:before="450" w:after="450" w:line="312" w:lineRule="auto"/>
      </w:pPr>
      <w:r>
        <w:rPr>
          <w:rFonts w:ascii="宋体" w:hAnsi="宋体" w:eastAsia="宋体" w:cs="宋体"/>
          <w:color w:val="000"/>
          <w:sz w:val="28"/>
          <w:szCs w:val="28"/>
        </w:rPr>
        <w:t xml:space="preserve">三白潭下半年党建工作，将按照“班子和谐、党员先进、干部务实、人才适用、工作创新、群众满意”的党建工作定位，在加强班子建设、强化分层分类目标管理、严格奖惩制度、着眼热点难点等几个方面更加努力，奋力破解党建工作难题，努力探索促进农村工作的党建工作模式，为打造和谐三白潭贡献自己的力量。</w:t>
      </w:r>
    </w:p>
    <w:p>
      <w:pPr>
        <w:ind w:left="0" w:right="0" w:firstLine="560"/>
        <w:spacing w:before="450" w:after="450" w:line="312" w:lineRule="auto"/>
      </w:pPr>
      <w:r>
        <w:rPr>
          <w:rFonts w:ascii="宋体" w:hAnsi="宋体" w:eastAsia="宋体" w:cs="宋体"/>
          <w:color w:val="000"/>
          <w:sz w:val="28"/>
          <w:szCs w:val="28"/>
        </w:rPr>
        <w:t xml:space="preserve">1、认真学习和贯彻党的xx大、xx届三中全会精神,深入贯彻落实科学发展观，以党建系列活动为载体，认真抓好党支部“三会一课”制度的落实。</w:t>
      </w:r>
    </w:p>
    <w:p>
      <w:pPr>
        <w:ind w:left="0" w:right="0" w:firstLine="560"/>
        <w:spacing w:before="450" w:after="450" w:line="312" w:lineRule="auto"/>
      </w:pPr>
      <w:r>
        <w:rPr>
          <w:rFonts w:ascii="宋体" w:hAnsi="宋体" w:eastAsia="宋体" w:cs="宋体"/>
          <w:color w:val="000"/>
          <w:sz w:val="28"/>
          <w:szCs w:val="28"/>
        </w:rPr>
        <w:t xml:space="preserve">2、加大培训力度，把党员培养成致富能手，把致富能手发展成党员，把党员、致富能手培养成村组干部，同时加强对入党积极分子的培养和学习。</w:t>
      </w:r>
    </w:p>
    <w:p>
      <w:pPr>
        <w:ind w:left="0" w:right="0" w:firstLine="560"/>
        <w:spacing w:before="450" w:after="450" w:line="312" w:lineRule="auto"/>
      </w:pPr>
      <w:r>
        <w:rPr>
          <w:rFonts w:ascii="宋体" w:hAnsi="宋体" w:eastAsia="宋体" w:cs="宋体"/>
          <w:color w:val="000"/>
          <w:sz w:val="28"/>
          <w:szCs w:val="28"/>
        </w:rPr>
        <w:t xml:space="preserve">3 、进一步优化党员队伍结构,加强党员队伍的教育管理,加大对党员的服务力度,切实关心困难党员和老党员。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4 、进一步加强干部管理,努力转变干部作风,不断改善党群、干群关系。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5、进一步加强基层党组织建设,增强党组织的战斗力和凝聚力,充分发挥党组织和广大党员在社会主义新农村建设的伟大工程中应有的作用。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6、下半年完成预定的重点工程目标，包括(1)继续开展大运河征地工作，做好余下农户思想工作，确保征地工作早日完成。(2)下半年将安装组级道路路灯100盏。(3)继续落实组级道路硬化工作，在金家墩片组级道路基本完成的前提下，下半年将对施家墩片浇注组级道路面积达10000平方米。(4)对东坝头、冷泉坝、北姚、南阳墩4座危桥进行改造。</w:t>
      </w:r>
    </w:p>
    <w:p>
      <w:pPr>
        <w:ind w:left="0" w:right="0" w:firstLine="560"/>
        <w:spacing w:before="450" w:after="450" w:line="312" w:lineRule="auto"/>
      </w:pPr>
      <w:r>
        <w:rPr>
          <w:rFonts w:ascii="宋体" w:hAnsi="宋体" w:eastAsia="宋体" w:cs="宋体"/>
          <w:color w:val="000"/>
          <w:sz w:val="28"/>
          <w:szCs w:val="28"/>
        </w:rPr>
        <w:t xml:space="preserve">构建一个格局：以街道党工委为核心，社区党支部为基础，社区全体党员为主体，社区各类基层党组织共同参与的“三纵两横一带”(三纵：社区党组织、离退休党员、“两新”组织;两横：驻街单位党组织、在职党员;一带：党员的带头作用)的街道、社区党建工作新格局。抓住两个关键：积极探索党建工作新机制，创新党建工作新载体。做好三个结合：与社区稳定结合起来，与社区服务结合起来，与社区精神文明建设结合起来。保证四个落实：保证社区基层党组织职能落实、各项活动落实、工作制度落实、责任分工落实。重点抓好六个方面的工作：</w:t>
      </w:r>
    </w:p>
    <w:p>
      <w:pPr>
        <w:ind w:left="0" w:right="0" w:firstLine="560"/>
        <w:spacing w:before="450" w:after="450" w:line="312" w:lineRule="auto"/>
      </w:pPr>
      <w:r>
        <w:rPr>
          <w:rFonts w:ascii="宋体" w:hAnsi="宋体" w:eastAsia="宋体" w:cs="宋体"/>
          <w:color w:val="000"/>
          <w:sz w:val="28"/>
          <w:szCs w:val="28"/>
        </w:rPr>
        <w:t xml:space="preserve">一是抓特色。认真组织实施第二批保持共产党员先进性教育活动，为全面加强街道社区建设提供思想政治保证。针对社区党员数量多，层次多，党员觉悟、思想、政治状况参差不齐，工作难度大的情况，精心组织，缜密安排，在完成好“规定动作”的同时，努力探索符合街道社区实际的“自选动作”。本着抓特色，抓创新，出实效，出成果，积极开展“四融入四突出”和“党员先锋行动在社区”及“十个一”特色教育活动，使先进性教育真正成为群众满意工程。</w:t>
      </w:r>
    </w:p>
    <w:p>
      <w:pPr>
        <w:ind w:left="0" w:right="0" w:firstLine="560"/>
        <w:spacing w:before="450" w:after="450" w:line="312" w:lineRule="auto"/>
      </w:pPr>
      <w:r>
        <w:rPr>
          <w:rFonts w:ascii="宋体" w:hAnsi="宋体" w:eastAsia="宋体" w:cs="宋体"/>
          <w:color w:val="000"/>
          <w:sz w:val="28"/>
          <w:szCs w:val="28"/>
        </w:rPr>
        <w:t xml:space="preserve">二是抓创新。积极探索社区党建“网格化”管理新路子，建立社区党员管理服务站和流动党员管理服务站。创办《八大湖党建》简报，宣传社区开展党建工作经验和做法。</w:t>
      </w:r>
    </w:p>
    <w:p>
      <w:pPr>
        <w:ind w:left="0" w:right="0" w:firstLine="560"/>
        <w:spacing w:before="450" w:after="450" w:line="312" w:lineRule="auto"/>
      </w:pPr>
      <w:r>
        <w:rPr>
          <w:rFonts w:ascii="宋体" w:hAnsi="宋体" w:eastAsia="宋体" w:cs="宋体"/>
          <w:color w:val="000"/>
          <w:sz w:val="28"/>
          <w:szCs w:val="28"/>
        </w:rPr>
        <w:t xml:space="preserve">三是抓规范。加强社区党建阵地建设，按照规范实用，因地制宜地建设好社区党员活动室、社区党员家庭活动点，在有条件的社区建立集社区党校(党员活动室)、市民文明学校、书报阅览室、文化娱乐室、未成年人活动室“五位一体”的社区文化教育活动中心，为其配备必要的学习资料和学习橱柜，实行规范化、制度化管理。</w:t>
      </w:r>
    </w:p>
    <w:p>
      <w:pPr>
        <w:ind w:left="0" w:right="0" w:firstLine="560"/>
        <w:spacing w:before="450" w:after="450" w:line="312" w:lineRule="auto"/>
      </w:pPr>
      <w:r>
        <w:rPr>
          <w:rFonts w:ascii="宋体" w:hAnsi="宋体" w:eastAsia="宋体" w:cs="宋体"/>
          <w:color w:val="000"/>
          <w:sz w:val="28"/>
          <w:szCs w:val="28"/>
        </w:rPr>
        <w:t xml:space="preserve">四是抓基础。积极开展坚持以人为本，做好服务社区党员居民的工作。进一步优化社区党支部书记队伍结构，提高干部素质，强化对各类党员的组织、管理和教育，探索和总结出一套有效的管理教育方法。加强社区党建工作人员教育培训工作，分期分批对社区党委(总支)委员及各支部书记进行培训工作，确保社区党建工作能够开展起来，效果能够体现出来，党组织和党员的作用能够发挥出来。</w:t>
      </w:r>
    </w:p>
    <w:p>
      <w:pPr>
        <w:ind w:left="0" w:right="0" w:firstLine="560"/>
        <w:spacing w:before="450" w:after="450" w:line="312" w:lineRule="auto"/>
      </w:pPr>
      <w:r>
        <w:rPr>
          <w:rFonts w:ascii="宋体" w:hAnsi="宋体" w:eastAsia="宋体" w:cs="宋体"/>
          <w:color w:val="000"/>
          <w:sz w:val="28"/>
          <w:szCs w:val="28"/>
        </w:rPr>
        <w:t xml:space="preserve">五是抓发展。按照“坚持标准、保证质量、改善结构、慎重发展”的工作方针，坚持成熟一个发展一个，严格标准，规范程序，严把党员的“入口”关，确保发展党员工作质量。下半年计划发展11名新党员，建设一支拥有20名入党申请人、15名入党积极分子(其中“两新”组织入党积极分子2名)的后备队伍，保证发展党员工作的“水活渠畅”。</w:t>
      </w:r>
    </w:p>
    <w:p>
      <w:pPr>
        <w:ind w:left="0" w:right="0" w:firstLine="560"/>
        <w:spacing w:before="450" w:after="450" w:line="312" w:lineRule="auto"/>
      </w:pPr>
      <w:r>
        <w:rPr>
          <w:rFonts w:ascii="宋体" w:hAnsi="宋体" w:eastAsia="宋体" w:cs="宋体"/>
          <w:color w:val="000"/>
          <w:sz w:val="28"/>
          <w:szCs w:val="28"/>
        </w:rPr>
        <w:t xml:space="preserve">六是抓典型。加强典型培育，打造街道社区党建新亮点，有重点有选择地培育一批典型，不断提升街道党建争创先进典型的品位和档次。在社区培育一批党员先锋楼院、党员先锋之家、党员先锋之星。在社区建设、社区文化、计生、综治、群团、共建等工作较具优势的泰州路社区培育主题为“发挥核心作用，凝聚社会力量，努力建设文明、平安、祥和的和谐社区”的社区党建工作新典型;在辖区内共驻单位较多、社区资源较为丰富、驻区单位关系和谐、社区建设基础良好的高邮湖路社区培育主题为“挖掘社区资源，搞好共驻共建，开创社区党建新局面”的社区党建工作新典型。百安居、东方医院党支部为“两新”组织党建典型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2025-04-02T09:35:16+08:00</dcterms:created>
  <dcterms:modified xsi:type="dcterms:W3CDTF">2025-04-02T09:35:16+08:00</dcterms:modified>
</cp:coreProperties>
</file>

<file path=docProps/custom.xml><?xml version="1.0" encoding="utf-8"?>
<Properties xmlns="http://schemas.openxmlformats.org/officeDocument/2006/custom-properties" xmlns:vt="http://schemas.openxmlformats.org/officeDocument/2006/docPropsVTypes"/>
</file>