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民主生活会党性剖析材料</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通过前一阶段对《江泽民论执政能力建设》、《保持共产党员先进性教育读本》等内容系统的学习，使我深刻认识到开展保持共产党员先进性教育活动的重要意义，进一步增强了开展好先进性教育活动的信心和决心。按照这次开展先进性教育活动分析评议阶段工作安排，对...</w:t>
      </w:r>
    </w:p>
    <w:p>
      <w:pPr>
        <w:ind w:left="0" w:right="0" w:firstLine="560"/>
        <w:spacing w:before="450" w:after="450" w:line="312" w:lineRule="auto"/>
      </w:pPr>
      <w:r>
        <w:rPr>
          <w:rFonts w:ascii="宋体" w:hAnsi="宋体" w:eastAsia="宋体" w:cs="宋体"/>
          <w:color w:val="000"/>
          <w:sz w:val="28"/>
          <w:szCs w:val="28"/>
        </w:rPr>
        <w:t xml:space="preserve">通过前一阶段对《江泽民论执政能力建设》、《保持共产党员先进性教育读本》等内容系统的学习，使我深刻认识到开展保持共产党员先进性教育活动的重要意义，进一步增强了开展好先进性教育活动的信心和决心。按照这次开展先进性教育活动分析评议阶段工作安排，对照胡锦涛总书记提出的新时期保持共产党员先进性的六条基本要求，现结合自己的思想、工作、纪律作风等方面存在的不足进行深刻剖析，以期进一步搞好下步整改工作。</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１、理论学习不够深入。主要表现在缺乏学习的自觉性、积极性和主动性，存在实用主义，要用什么才去学什么，与工作关系密切的才学，与工作关系不大的少学或干脆不学，还有学习不刻苦、学用脱节等问题。虽然自己深知学习的重要性，但是没有真正沉下去，认认真真地学习，深钻细研，而是浮于事务性工作，浮于迎来送往的应酬性工作；没有系统地学习相关知识，而是上级要求学就学一点，不要求学就放一边，要求学哪个内容就学哪个内容，没有要求就很少主动地去学习；在理论联系实际上研究的不深不透，特别是在运用所学知识指导工作上做的还不够好，往往是学也学了，记也记了，但用在实际工作中就感到有些生搬硬套的滋味，没有很好地结合起来，存在学用脱节、学用两张皮的现象；学习专题不突出，针对性不强，不分层次，一般通读多，重点精读少；对理论的钻研不深入， 缺乏“挤”劲和“钻”劲，对理论学习浅尝辄止，不求甚解。　</w:t>
      </w:r>
    </w:p>
    <w:p>
      <w:pPr>
        <w:ind w:left="0" w:right="0" w:firstLine="560"/>
        <w:spacing w:before="450" w:after="450" w:line="312" w:lineRule="auto"/>
      </w:pPr>
      <w:r>
        <w:rPr>
          <w:rFonts w:ascii="宋体" w:hAnsi="宋体" w:eastAsia="宋体" w:cs="宋体"/>
          <w:color w:val="000"/>
          <w:sz w:val="28"/>
          <w:szCs w:val="28"/>
        </w:rPr>
        <w:t xml:space="preserve">２、在理想信念、宗旨意识方面存在“两多两少”现象。</w:t>
      </w:r>
    </w:p>
    <w:p>
      <w:pPr>
        <w:ind w:left="0" w:right="0" w:firstLine="560"/>
        <w:spacing w:before="450" w:after="450" w:line="312" w:lineRule="auto"/>
      </w:pPr>
      <w:r>
        <w:rPr>
          <w:rFonts w:ascii="宋体" w:hAnsi="宋体" w:eastAsia="宋体" w:cs="宋体"/>
          <w:color w:val="000"/>
          <w:sz w:val="28"/>
          <w:szCs w:val="28"/>
        </w:rPr>
        <w:t xml:space="preserve">一是学的多，理解的少。作为一名党员领导干部，我始终能够坚持不断加强对理想信念和宗旨意识的学习，无论是中心组学习，还是自学，都能认真记笔记，撰写心得体会。但在理解上却不够深入。有时总认为，只要树立了共产主义理想信念和全心全意为人民服务的宗旨意识就行了，没有深刻认识到牢记理想信念和宗旨意识是党员的精神支柱和奋斗目标，是党员在思想上首先入党的最起码要求，对实现共产主义远大理想的长期性、复杂性、艰巨性认识不足，对马列主义、毛泽东思想、邓小平理论的精神实质学习理解不深刻，致使理想信念有所淡化，对社会上存在的“共产主义渺茫论”和拜金主义、享乐主义、个人主义以及资产阶段腐朽思想批判不够。二是说的多，具体工作体现少。无论是在加强党员干部思想教育过程中，还是平时工作安排中，会议讲话里，都把理想信念和宗旨意识时常挂在嘴边，说的比较多，而在具体工作中体现的不够。主要表现在对解决群众实际问题不够到位。如在“一帮一”扶贫解困过程中，只是逢年过节到帮扶对象家中去送钱送物，而对于如何引导他们利用自身优势，在脱贫的思路、方法、技术等方面没有给予过多的考虑和支持。</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工作缺乏创新。仍然满足于上传下达的陈旧工作方法和思路，缺乏创新精神。从实际工作中看，自己能够在完成主管的工作上动脑筋、想办法，既力争完成工作，也不失有一些创新的举措，但从目前看，创新意识还不够强，创新的思路还不够宽阔，层次还不高，还没有完全脱离过去的老路子，没有走出照搬照抄、生搬硬套的误区。尤其对新形势下党风廉政建设和反腐败工作，还是遵循着过去的方式方法开展工作，不敢过深地研究和探索，总是怕搞偏了，总是看看上边怎么要求的，其他地方是怎么做的，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2、存在工作作风不扎实、工作不深入的问题。主要表现在以下两个方面：一是浮在上层时间多，沉入基层时间少。坐在办公室时间多，深入基层检查帮助少，总感到基层那点事自己都经历过，都比较清楚，沉不沉下去必要性不大。每次深入基层进行调研都是带着课题或任务来去匆匆，多是以听汇报为主，对基层一些工作或问题只是了解表面，没能静下心来，深入研究探讨。调研时与主管领导交流的多，与具体工作人员和其他领导沟通的较少，对分管工作关注的多，对其它工作接触的少，也没能更多地深入到职工群众中，沟通思想、交换意见，总认为下次不忙时再说。可工作一忙起来，就又把大量的时间和精力投放在事务性工作、各种会议以及工作应酬沟通上。二是布置工作任务多，搞好工作结合少。上级有了指示要求，立即布置下去，并要求限时完成，没有根据基层的实际情况，很好结合，使基层工作出现忙乱，往往过多注重对上负责，而忽略对下负责，过多重视完成任务，而轻视工作实效。　</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违纪人员的处理力度上存在失之于宽，失之于软现象。在对违纪干部的惩治上，始终存有加强教育和挽救的心理，认为一个干部的培养很不容易，处理时，往往是就事论事、就问题抓问题，没有从源头治理和标本兼治的角度深究深责，在教育和惩治上，没有做到“两手抓、两手都要硬”，以至标本兼治的效果不够理想，严肃党纪政纪的震慑力度不够强。大要案的突破力度与人民群众的期望有一定差距。</w:t>
      </w:r>
    </w:p>
    <w:p>
      <w:pPr>
        <w:ind w:left="0" w:right="0" w:firstLine="560"/>
        <w:spacing w:before="450" w:after="450" w:line="312" w:lineRule="auto"/>
      </w:pPr>
      <w:r>
        <w:rPr>
          <w:rFonts w:ascii="宋体" w:hAnsi="宋体" w:eastAsia="宋体" w:cs="宋体"/>
          <w:color w:val="000"/>
          <w:sz w:val="28"/>
          <w:szCs w:val="28"/>
        </w:rPr>
        <w:t xml:space="preserve">2、在廉洁自律上，存在要求不严现象。按照“五承诺、四树立、两禁止”和“两个务必”的要求，对照自己的工作和生活进行自查，我认为作为纪委书记，身处反腐前沿，必须严格要求自己和家人及身边工作人员时刻注意言行举止，自觉遵守廉洁自律各项规定。自己虽然能够坚持原则，自觉抵制腐朽思想的侵蚀，但在工作和生活中的一些细节上还存在需要改进的地方，比如在接待上级领导和横向沟通上，有时感觉过于苛刻有伤感情或碍于面子，出现过超标准接待问题，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认真分析自身建设上之所以存在必须解决问题的原因，一是理论学习重视程度不够，没有处理好工作与学习的关系，在坚持理论联系实际的学风上下的功夫不深，存在重实践轻理论倾向。二是思想解放程度不够，在全局性和敏感性问题上唯上思想较重，属缺乏开拓创新精神的表现。三是廉洁自律意识不强，碍于面子或随众心理可以说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一是加强学习，提高理论水平。要以“两风”建设为契机，转变作风，不断增强学习贯彻和落实党的基本理论、基本路线、基本纲领的自觉性和纪律性，做到理论联系实际，在努力提高自身的思想认识的同时，带领纪检监察和统一战线的同志们一道加强学习，不断提高理论和工作水平。</w:t>
      </w:r>
    </w:p>
    <w:p>
      <w:pPr>
        <w:ind w:left="0" w:right="0" w:firstLine="560"/>
        <w:spacing w:before="450" w:after="450" w:line="312" w:lineRule="auto"/>
      </w:pPr>
      <w:r>
        <w:rPr>
          <w:rFonts w:ascii="宋体" w:hAnsi="宋体" w:eastAsia="宋体" w:cs="宋体"/>
          <w:color w:val="000"/>
          <w:sz w:val="28"/>
          <w:szCs w:val="28"/>
        </w:rPr>
        <w:t xml:space="preserve">二是坚持原则，秉公执纪。工作中，要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三是求真务实，强化作风建设。对区委做出反腐倡廉的各项决策，要充分调动各方面的积极性，形成联动机制，狠抓落实，抓出成效，确保政令畅通，令行禁止。要经常深入基层进行检查指导和调研，从源头治理的角度，积极研究探索行之有效的教育、制度和监督措施，全面了解和掌握第一手资料，不断转变工作方法，加大工作力度，提高教育效果。</w:t>
      </w:r>
    </w:p>
    <w:p>
      <w:pPr>
        <w:ind w:left="0" w:right="0" w:firstLine="560"/>
        <w:spacing w:before="450" w:after="450" w:line="312" w:lineRule="auto"/>
      </w:pPr>
      <w:r>
        <w:rPr>
          <w:rFonts w:ascii="宋体" w:hAnsi="宋体" w:eastAsia="宋体" w:cs="宋体"/>
          <w:color w:val="000"/>
          <w:sz w:val="28"/>
          <w:szCs w:val="28"/>
        </w:rPr>
        <w:t xml:space="preserve">四是身体力行，提高队伍素质。结合“两风”建设的深入开展，在全区纪检监察系统干部中组织开展好“三提高、四树立”活动，提高政治素质，树立“可亲”的公仆形象，提高专业素质，树立“可信”的公正形象，提高道德素质，树立“可敬”的良好形象，不断提高纪检干部的综合素质，做到政治坚强、精通业务，坚持原则、秉公执纪，清正廉洁。</w:t>
      </w:r>
    </w:p>
    <w:p>
      <w:pPr>
        <w:ind w:left="0" w:right="0" w:firstLine="560"/>
        <w:spacing w:before="450" w:after="450" w:line="312" w:lineRule="auto"/>
      </w:pPr>
      <w:r>
        <w:rPr>
          <w:rFonts w:ascii="宋体" w:hAnsi="宋体" w:eastAsia="宋体" w:cs="宋体"/>
          <w:color w:val="000"/>
          <w:sz w:val="28"/>
          <w:szCs w:val="28"/>
        </w:rPr>
        <w:t xml:space="preserve">五是廉洁自律，从严要求自己。身为纪委书记一定要牢记“两个务必”的精神实质，严格贯彻落实党风廉政建设责任制、党政领导干部“十条禁令”、“四大纪律八项要求”和“五承诺、四树立、两禁止”等项制度要求，勤政廉政，慎用权用好权，严格自己的“消费、收入、外出、学习、身边人员”五种行为，不搞特殊化，不办人情案，不搞权钱交易，以实际行动维护党纪政纪的权威性和严肃性，为党员干部树立勤政廉政的领导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2025-04-05T01:11:02+08:00</dcterms:created>
  <dcterms:modified xsi:type="dcterms:W3CDTF">2025-04-05T01:11:02+08:00</dcterms:modified>
</cp:coreProperties>
</file>

<file path=docProps/custom.xml><?xml version="1.0" encoding="utf-8"?>
<Properties xmlns="http://schemas.openxmlformats.org/officeDocument/2006/custom-properties" xmlns:vt="http://schemas.openxmlformats.org/officeDocument/2006/docPropsVTypes"/>
</file>