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党组落实巡察组反馈意见整改情况的报告</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 党组落实巡察组反馈意见整改情况的报告市委第 x 巡察组于今年 x 月 x 日至 x 月 x 日，对市 x 进行了为期 x 天的巡察，并于 x 月 x 日向我委党组反馈了巡察意见，实事求是地指 出我委党组在党的领导、党的建设、全面从严治...</w:t>
      </w:r>
    </w:p>
    <w:p>
      <w:pPr>
        <w:ind w:left="0" w:right="0" w:firstLine="560"/>
        <w:spacing w:before="450" w:after="450" w:line="312" w:lineRule="auto"/>
      </w:pPr>
      <w:r>
        <w:rPr>
          <w:rFonts w:ascii="黑体" w:hAnsi="黑体" w:eastAsia="黑体" w:cs="黑体"/>
          <w:color w:val="000000"/>
          <w:sz w:val="36"/>
          <w:szCs w:val="36"/>
          <w:b w:val="1"/>
          <w:bCs w:val="1"/>
        </w:rPr>
        <w:t xml:space="preserve">xx 党组落实巡察组反馈意见整改情况的报告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市委第 x 巡察组于今年 x 月 x 日至 x 月 x 日，对市 x 进行了为期 x 天的巡察，并于 x 月 x 日向我委党组反馈了巡察意见，实事求是地指 出我委党组在党的领导、党的建设、全面从严治党等方面存在的问题， 有针对性提出了整改意见和建议。委党组对巡察组的反馈意见高度重 视，全面认领，并按照市委的规定和巡察组要求， 以提升站位强化整 改，建立台账细化整改，靶向聚焦精准整改的工作思路，狠抓整改落 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 实对市委巡察组反馈的意见和指出的问题，委党组高度重视， 以坚 决的态度、严明的纪律、扎实的措施，不折不扣地抓好整改，切实担 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 深化认识，精心组织。x 月 x 日巡察组反馈意见后，党组立 即召开专题会议，认真学习习近平总书记关于巡视工作的重要讲话精 神和巡察反馈意见，进一步提高对巡察整改的认识，对巡察组反馈的 意见和指出的问题，诚恳接受，照单全收，坚决整改。委党组书记、 主任 x 同志要求全体干部职工要以巡察组反馈意见为契机，把思想统 一到市委的决策部署上来，紧紧扭住党建这个“牛鼻子”，牢固树立“四 个意识”，严格履行各项承诺，强化责任担当，深入推进全面从严治党。 为确保巡察整改工作有序推进，及时成立了市 x 整改落实工作领导小</w:t>
      </w:r>
    </w:p>
    <w:p>
      <w:pPr>
        <w:ind w:left="0" w:right="0" w:firstLine="560"/>
        <w:spacing w:before="450" w:after="450" w:line="312" w:lineRule="auto"/>
      </w:pPr>
      <w:r>
        <w:rPr>
          <w:rFonts w:ascii="宋体" w:hAnsi="宋体" w:eastAsia="宋体" w:cs="宋体"/>
          <w:color w:val="000"/>
          <w:sz w:val="28"/>
          <w:szCs w:val="28"/>
        </w:rPr>
        <w:t xml:space="preserve">组，委党组书记、主任 x 同志任组长，x 为副组长，各股室及委属各单 位负责人为成员。领导小组全面统筹抓好巡察整改任务，坚持把做好 巡察整改作为当前及今后一项重要政治任务来抓，按照党要管党、从 严治党的要求，坚持问题导向，将任务分解细化，明确时间节点、责 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 明确责任，细化措施。巡察意见反馈后，委党组书记、主 任 x 同志切实履行巡察整改工作第一责任人职责，多次主持召开党组 会进行专题研究部署，为巡察整改谋思路、把方向、定标准、想办法。 各班子成员按照职责分工、主动认领任务，迅速组织分管股室、下属 单位将巡察组反馈意见和党组整改工作要求进行传达贯彻。各股室、 单位迅速行动，对照巡察反馈意见迅速进行逐条梳理和全面自查，分 别研究制定有针对性的整改措施，坚持边整边改、立改立行。x 月 x 日， 委党组紧紧围绕巡察反馈意见和整改工作要求，制定印发了《市 x 落 实市委第 x 巡察组巡察情况反馈意见整改方案》，明确了指导思想、整 改步骤、组织领导、整改内容和具体要求等，对巡察反馈的问题，逐 条逐项细化成了 x 条整改措施，形成了反馈意见整改清单，逐一明确 了责任领导、责任股室、整改措施和完成时限，切实做到了领导责任 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 从严从实，聚焦整改。巡察组反馈的意见使委党组和全体 干部职工深受触动、警醒和教育。委党组成员率先垂范，精心准备专 题民主生活会对照检查材料，坚持以习近平治国理政新理念新思想新 战略为指引、 以“四个意识”为标杆、以党章党规党纪为尺子，认真 对照巡察反馈意见，紧密联系思想和工作实际，深入查找存在的突出</w:t>
      </w:r>
    </w:p>
    <w:p>
      <w:pPr>
        <w:ind w:left="0" w:right="0" w:firstLine="560"/>
        <w:spacing w:before="450" w:after="450" w:line="312" w:lineRule="auto"/>
      </w:pPr>
      <w:r>
        <w:rPr>
          <w:rFonts w:ascii="宋体" w:hAnsi="宋体" w:eastAsia="宋体" w:cs="宋体"/>
          <w:color w:val="000"/>
          <w:sz w:val="28"/>
          <w:szCs w:val="28"/>
        </w:rPr>
        <w:t xml:space="preserve">问题，深刻反思、剖析根源，制定整改措施。整改落实工作领导小组 坚持及时调度、督导检查重点整改工作的落实情况，协调解决整改过 程中存在的困难或问题。各责任股室、单位严格按照《整改方案》的 时间表和任务清单抓好各项任务落实，建立整改工作台账，采取动态 管理、 台账推进、对账销号的办法严格落实整改。对确实整改到位的 问题，完成一项销号一项;对没有整改到位的问题，责成限时办结，确 保件件有着落、事事有回音。x 月 x 日，市 x 党组召开巡察整改专题民 主生活会，严肃认真开展对照检查和相互批评，进一步查找差距、深 化整改，要求牢固树立政治意识、大局意识、核心意识、看齐意识， 聚焦坚持党的领导、加强党的建设、全面从严治党，对照市委第一巡 察组反馈意见，与思想和工作实际紧密结合，深入分析，深挖病根， 精准发力，综合施策，集中整改，切实把思想和行动统一到市委关于 巡察工作的部署要求上来， 以巡察成果运用和整改实际成效，推动全 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二、强化担当，真抓实改，坚持逐条逐项落实整改措施整改期间，市 x 党组对巡察反馈的问题逐条逐项进行对照检查， 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 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 署落实，制定了《市 x 季度工作计划》，结合我委工作实际提出了具体季度工作安排。二是召开党组中心组专题学习了《县以上党和国家机 关党员领导干部民主生活会若干规定》《习近平视察 x 重要讲话精神》， 进一步明晰、充实了委党组学习习近平新时代中国特色社会主义思想 和党的十九大精神计划。三是及时召开了巡察反馈民主生活会，完善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 选任工作，x 月 xx 日召开党组扩大会对班子成 员分管业务进行了重新分工。督促班子成员认真履行职责，压紧压实 班子成员工作责任，形成职责分明、各司其职、人岗相适的协作机制。 同时牢固树立“一盘棋”的观念，加强相互间的沟通交流，切实了增 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 x 市 x 委员会党组“三重一大”事 项集体决策实施办法》，进一步完善了委党组集体决策机制，规范了党 组对重大问题决策、重要干部任免、重大项目投资安排、大额度资金 使用 (以下简称“三重一大”) 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 x 干部职工鼓励激励办法》，建立健全 了全委鼓励激励机制，让能干事、会干事、干成事的干部得褒奖、有 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 方案, 明晰机构设置，坚持定编定岗到人，制定科学的选人用人计划， 出台了《市 x 选任股室长工作方案》，通过个人意愿填报及民主测评， 经委党组集体讨论决定了 x 位股室长拟任职人选， 目前已上报市委组 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及干部职工工作，合理安排了人员，明确了分工、定岗到人，最大程 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 目前已全部实现 依申请类政务服务事项进驻行政服务大厅，且依申请类政务服务事项 网上可办率达到 100% 。同时正在积极配合市行政服务中心完成“一链 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 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 x“全程网办” 宣传册。截至目前，共发放投资项目在线审批指南 x 余份，进一步扩 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 x 推进项目储备和前期工作实施 方案》，进一步完善了重点建设项目储备机制。协调和督促各部门、各 项目单位按要求上报重点建设项目，报送项目进展相关信息，不断充 实重点建设项目储备。二是组织股室长开展项目储备知识业务学习， 由饶明峰主任带领大家学习了《政府投资条例》及《x 省企业投资项目 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 看国家 x《政府投资条例》专题培训会，提高了全委对国家政策、产业 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整改落实情况：2024 年以来，我委进一步加大了“三争”工作力</w:t>
      </w:r>
    </w:p>
    <w:p>
      <w:pPr>
        <w:ind w:left="0" w:right="0" w:firstLine="560"/>
        <w:spacing w:before="450" w:after="450" w:line="312" w:lineRule="auto"/>
      </w:pPr>
      <w:r>
        <w:rPr>
          <w:rFonts w:ascii="宋体" w:hAnsi="宋体" w:eastAsia="宋体" w:cs="宋体"/>
          <w:color w:val="000"/>
          <w:sz w:val="28"/>
          <w:szCs w:val="28"/>
        </w:rPr>
        <w:t xml:space="preserve">度，对照国家、省预算内资金项目支持方向，指导各单位筛选好项目、 大项目申报，截至目前全 x 市向上争取项目合计 x 项，争取上级资金 x 万元，其中 x 项目合计 x 项，争取上级资金 x 万元， 占 x 比例 x%。</w:t>
      </w:r>
    </w:p>
    <w:p>
      <w:pPr>
        <w:ind w:left="0" w:right="0" w:firstLine="560"/>
        <w:spacing w:before="450" w:after="450" w:line="312" w:lineRule="auto"/>
      </w:pPr>
      <w:r>
        <w:rPr>
          <w:rFonts w:ascii="宋体" w:hAnsi="宋体" w:eastAsia="宋体" w:cs="宋体"/>
          <w:color w:val="000"/>
          <w:sz w:val="28"/>
          <w:szCs w:val="28"/>
        </w:rPr>
        <w:t xml:space="preserve">5. 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 x2019 年党组理论学习中心组学习安 排计划》，我委严格按照中心组学习制度，切实做到了学习有计划、有 执行、有监督、有落实，确保学习制度化、常态化和长效化。2024 年 以来，召开党组中心组专题学习 x 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党组落实意识形态工作责任制实施 办法》，将意识形态工作纳入党员干部培训、党组织生活会、 民主生活 会等活动的重要内容。将意识形态工作纳入党建工作重要内容，纳入 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 形态工作的重要讲话精神和各级党委对意识形态工作的决策部署纳入 干部职工理论学习计划，及时召开了全体干部大会学习习近平总书记 关于意识形态工作的重要讲话精神。二是制定了《市 x2019 年机关干 部理论学习计划》，要求全体干部职工在学习中要紧密联系本职工作实 际，勇于实践，大胆探索，敢于创新，进一步解放思想，转变观念， 学习掌握必要的新知识，提高工作能力和水平，更好地服务群众。截 至目前，我委共安排全体干部开展集中学习 x 次。三是广泛开展谈心</w:t>
      </w:r>
    </w:p>
    <w:p>
      <w:pPr>
        <w:ind w:left="0" w:right="0" w:firstLine="560"/>
        <w:spacing w:before="450" w:after="450" w:line="312" w:lineRule="auto"/>
      </w:pPr>
      <w:r>
        <w:rPr>
          <w:rFonts w:ascii="宋体" w:hAnsi="宋体" w:eastAsia="宋体" w:cs="宋体"/>
          <w:color w:val="000"/>
          <w:sz w:val="28"/>
          <w:szCs w:val="28"/>
        </w:rPr>
        <w:t xml:space="preserve">谈话。结合今年以来的 2024 年度民主生活会、脱贫攻坚专项巡视整改 专题民主生活会、巡察整改专题民主生活会等，在全委广泛开展了谈 心谈话，及时与干部传递信息、交流感情，实时掌握干部在思想、生 活、作风、履职等方面的情况，从而做到及时引导思想、快速查摆问 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 党的建设方面 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党建工作制度汇编》，完善了党建工 作责任体系，切实增强了责任主体抓党建工作的自觉性。就全年发展 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 围绕增强 党性、提高素质目标，认真做好党课课件，带领和督促全体党员深入 学习党规党章、 习总书记系列重要讲话精神。委党组书记、主任 x 以 《xx》为题给全体干部职工上了一堂专题党课。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 构中专门设置机关党委，明确了党建专职人员，并按要求进一步规范 了党建记录会议内容，确保记录内容真实、准确、完整，同时做好了 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 关干部目标管理考核办法》，完善了选人用人机制，严格执行干部选拔 任用工作各项规定，在干部选拔任用工作上坚持民主推荐、民主测评 等制度。严格执行《干部任用条例》等有关文件规定的程序，切实做 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 大对党的基本理论、基本知识和党的历史的学习，不断充实党员干部 队伍，我委干部 x 于 x 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 在培养、考察、政审、审批等每一个环节上严格要求，严格把关，坚 持个别吸收原则，成熟一个发展一个，我委干部 x 于 x 月 x 日通过征 求党内外群众座谈会意见并经机关支部委员会审议，于 x 月 x 日经党 总支审议通过， 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 《中国共产党基层组织选举工作暂行条例》等要求，确保整个工作依 法、依规、依程序进行。x 月 x 日，离退休支部召开了离退休支部党员 大会，根据有关规定，严格按程序要求选举产生了新一届 中共 x 市 x 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w:t>
      </w:r>
    </w:p>
    <w:p>
      <w:pPr>
        <w:ind w:left="0" w:right="0" w:firstLine="560"/>
        <w:spacing w:before="450" w:after="450" w:line="312" w:lineRule="auto"/>
      </w:pPr>
      <w:r>
        <w:rPr>
          <w:rFonts w:ascii="宋体" w:hAnsi="宋体" w:eastAsia="宋体" w:cs="宋体"/>
          <w:color w:val="000"/>
          <w:sz w:val="28"/>
          <w:szCs w:val="28"/>
        </w:rPr>
        <w:t xml:space="preserve">常态化，督促各党支部加强党务培训，定期开展党日活动，深入开展 “不忘初心，牢记使命”主题教育实践活动，加强基层组织建设，发 挥好党建引领带动作用。截至目前，机关党支部开展党员主题活动 x 次，离退休党支部开展主题活动 x 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 月 x 日，及时召开了巡察反馈民主生活会，完善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 ”、 党员政治生日等制度规定为关键环节，把制度建设贯穿机关党的建设 全过程、全维度，将党建工作融于业务工作当中， 以党建促业务、 以 业务带党建。x 月 x 日集中开展了党员政治生日活动，为党员发放了政 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党建工作制度汇编》，进一步规范了 民主评议程序，要求严格按照个人自评、党员互评、 民主测评、总结 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 2024 年度民主生活会、脱贫攻坚 专项巡视整改专题民主生活会、巡察整改专题民主生活会等，在全委 广泛开展了谈心谈话，及时与干部传递信息、交流感情，实时掌握干</w:t>
      </w:r>
    </w:p>
    <w:p>
      <w:pPr>
        <w:ind w:left="0" w:right="0" w:firstLine="560"/>
        <w:spacing w:before="450" w:after="450" w:line="312" w:lineRule="auto"/>
      </w:pPr>
      <w:r>
        <w:rPr>
          <w:rFonts w:ascii="宋体" w:hAnsi="宋体" w:eastAsia="宋体" w:cs="宋体"/>
          <w:color w:val="000"/>
          <w:sz w:val="28"/>
          <w:szCs w:val="28"/>
        </w:rPr>
        <w:t xml:space="preserve">部在思想、生活、作风、履职等方面的情况，从而做到及时引导思想、 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 全面从严治党方面 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 产党党组工作条例 (试行)》，要求大家牢固树立“四个意识”，切实发 挥党组领导核心作用，落实“两个责任”，切实担当起全面从严治党的 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 进一步压实了全面从严治党主体责任，增强了“四个意识”，坚定了“四 个自信”，坚持党要管党、全面从严治党，强化了监督执纪问责，为推 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 职述廉工作的科学性，对领导干部述职述廉的基本内容、测评方式、 结果运用等环节作出了具体规定，建立完成了个人总结、述职述廉、 群众评议等配套的工作机制。</w:t>
      </w:r>
    </w:p>
    <w:p>
      <w:pPr>
        <w:ind w:left="0" w:right="0" w:firstLine="560"/>
        <w:spacing w:before="450" w:after="450" w:line="312" w:lineRule="auto"/>
      </w:pPr>
      <w:r>
        <w:rPr>
          <w:rFonts w:ascii="宋体" w:hAnsi="宋体" w:eastAsia="宋体" w:cs="宋体"/>
          <w:color w:val="000"/>
          <w:sz w:val="28"/>
          <w:szCs w:val="28"/>
        </w:rPr>
        <w:t xml:space="preserve">2. 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 体干部严格执行《市 x 机关干部职工考勤管理办法》。对全委干部职工</w:t>
      </w:r>
    </w:p>
    <w:p>
      <w:pPr>
        <w:ind w:left="0" w:right="0" w:firstLine="560"/>
        <w:spacing w:before="450" w:after="450" w:line="312" w:lineRule="auto"/>
      </w:pPr>
      <w:r>
        <w:rPr>
          <w:rFonts w:ascii="宋体" w:hAnsi="宋体" w:eastAsia="宋体" w:cs="宋体"/>
          <w:color w:val="000"/>
          <w:sz w:val="28"/>
          <w:szCs w:val="28"/>
        </w:rPr>
        <w:t xml:space="preserve">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 施办法》，对发现的苗头性问题，及时进行了提醒教育。并严格落实运 用好监督执纪第一种形态，发现问题及时处理，尽早解决。今年以来， 我委运用监督执纪第一种形态对我委干部洪巍、徐天桂、龚磊进行了 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政府信息公开工作制度》，定期、定 量完成我委子网站政务动态等内容的更新，确保我委涉及领域信息发 布的全面性和自产文件发布的时效性，截至目前，已在子网站政务动 态栏上更新了 x 项文件。</w:t>
      </w:r>
    </w:p>
    <w:p>
      <w:pPr>
        <w:ind w:left="0" w:right="0" w:firstLine="560"/>
        <w:spacing w:before="450" w:after="450" w:line="312" w:lineRule="auto"/>
      </w:pPr>
      <w:r>
        <w:rPr>
          <w:rFonts w:ascii="宋体" w:hAnsi="宋体" w:eastAsia="宋体" w:cs="宋体"/>
          <w:color w:val="000"/>
          <w:sz w:val="28"/>
          <w:szCs w:val="28"/>
        </w:rPr>
        <w:t xml:space="preserve">3. 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 诺书”，并要求全体干部职工严格执行《廉政准则》《廉政风险防控手 册》等法规制度，加强廉政教育，加强制度建设，严格制度管理，严 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及干部职工岗位，合理安排了人员，明确了分工、定岗到人，按照干 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 部严格执行市相关文件规定，附件不齐、发票来源渠道不规范的，一 律不予报销。同时加强了财务票据审核，严格按照公务接待和差旅费 报销标准执行。进一步落实了业务股室对支出事项的真实性负责制， 财务部门对财务支出的规范性、准确性负责等责任机制，严格执行财 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 二是加强了对下属单位财务人员的财政预算管理培训。三是制定了《市 x 关于下属单位监督管理办法》，对下属单位干部职工不认真履职， 出 现违纪违规问题的，将按照追究委分管领导、单位主要负责人和具体 经办人的责任。截至目前，下属单位违规发放的费用已全部上交市纪 委廉政账户。</w:t>
      </w:r>
    </w:p>
    <w:p>
      <w:pPr>
        <w:ind w:left="0" w:right="0" w:firstLine="560"/>
        <w:spacing w:before="450" w:after="450" w:line="312" w:lineRule="auto"/>
      </w:pPr>
      <w:r>
        <w:rPr>
          <w:rFonts w:ascii="宋体" w:hAnsi="宋体" w:eastAsia="宋体" w:cs="宋体"/>
          <w:color w:val="000"/>
          <w:sz w:val="28"/>
          <w:szCs w:val="28"/>
        </w:rPr>
        <w:t xml:space="preserve">( 四) 履职不到位方面 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 行项目申报流程，认真把关项目资料，对不符合审批政策、重大环保、 安全生产隐患的项目坚决不予审批。同时按照《x 市人民政府关于印发 x 市进一步加强政府投资项目管理办法的通知》《x 市进一步加强政府 投资项目管理办法的通知》等文件对政府投资项目严格把关。截至目</w:t>
      </w:r>
    </w:p>
    <w:p>
      <w:pPr>
        <w:ind w:left="0" w:right="0" w:firstLine="560"/>
        <w:spacing w:before="450" w:after="450" w:line="312" w:lineRule="auto"/>
      </w:pPr>
      <w:r>
        <w:rPr>
          <w:rFonts w:ascii="宋体" w:hAnsi="宋体" w:eastAsia="宋体" w:cs="宋体"/>
          <w:color w:val="000"/>
          <w:sz w:val="28"/>
          <w:szCs w:val="28"/>
        </w:rPr>
        <w:t xml:space="preserve">前，全市召开了政府投资项目联审会 x 次，审批通过项目 x 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关于重点项目进度跟踪调度工作实 施方案》，进一步规范了项目监管，要求各股室严格项目建设基本程序， 深化项目日常管理，继续加强对事前事中事后等方面的监督和管理， 及时发现、解决项目建设中遇到的问题及困难，为项目建设的顺利推 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 预算内投资项目进展情况表，按照一个项目一个月进行一次调度，一 个月通报一次的程序，将任务落到实处，保障项目顺利进行。截至目 前，今年全市计划安排大中型建设项目 x 个，完成投资 x 亿元，完成 计划的 x% 。纳入 x 市大中型建设项目 x 个，开工项目 x 个，完成投资 x 亿元，完成计划的 x% 。纳入省大中型建设项目 x 个，开工项目共 x 个，完成投资 x 亿元，完成计划的 x% 。省市县三级联动项目 x 个，开 工项目共 x 个，完成投资 x 亿元，完成计划的 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 局。在今后我委将进一步加大项目调度力度，通过多种方式切实有效 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 x 档案管理办法》，进一步完善了档案 管理，明确了一名档案管理人员，要求每季度进行一次档案检查，每 半年进行一次档案清查，切实做好档案的收集、分类、整理、编 目工 作，保证档案的齐全完整。</w:t>
      </w:r>
    </w:p>
    <w:p>
      <w:pPr>
        <w:ind w:left="0" w:right="0" w:firstLine="560"/>
        <w:spacing w:before="450" w:after="450" w:line="312" w:lineRule="auto"/>
      </w:pPr>
      <w:r>
        <w:rPr>
          <w:rFonts w:ascii="宋体" w:hAnsi="宋体" w:eastAsia="宋体" w:cs="宋体"/>
          <w:color w:val="000"/>
          <w:sz w:val="28"/>
          <w:szCs w:val="28"/>
        </w:rPr>
        <w:t xml:space="preserve">(五) 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 求各业务股室对以往的发文进行一次全面梳理，对行文规范及行文内 容进行仔细校核，发现问题及时整改到位。制定了《市 x 关于进一步 规范各类文件起草工作的通知》，要求文件起草做到稳妥慎重，多级审 核、层层把关。坚持问题导向，深入调研论证，突出思想性、指导性、 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牢记使命”主题教育活动，重点 围绕主题教育列出的 x 个方面突出问题，特别是针对整治侵害群众利 益等 x 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w:t>
      </w:r>
    </w:p>
    <w:p>
      <w:pPr>
        <w:ind w:left="0" w:right="0" w:firstLine="560"/>
        <w:spacing w:before="450" w:after="450" w:line="312" w:lineRule="auto"/>
      </w:pPr>
      <w:r>
        <w:rPr>
          <w:rFonts w:ascii="宋体" w:hAnsi="宋体" w:eastAsia="宋体" w:cs="宋体"/>
          <w:color w:val="000"/>
          <w:sz w:val="28"/>
          <w:szCs w:val="28"/>
        </w:rPr>
        <w:t xml:space="preserve">深入挂点村 xx 进行扫黑除恶宣传，让扫黑除恶专项斗争深入人心，拓</w:t>
      </w:r>
    </w:p>
    <w:p>
      <w:pPr>
        <w:ind w:left="0" w:right="0" w:firstLine="560"/>
        <w:spacing w:before="450" w:after="450" w:line="312" w:lineRule="auto"/>
      </w:pPr>
      <w:r>
        <w:rPr>
          <w:rFonts w:ascii="宋体" w:hAnsi="宋体" w:eastAsia="宋体" w:cs="宋体"/>
          <w:color w:val="000"/>
          <w:sz w:val="28"/>
          <w:szCs w:val="28"/>
        </w:rPr>
        <w:t xml:space="preserve">宽举报渠道，加大群众监督和举报力度。截至目前，在挂点村 xx 张贴 公告 x 余份，发放扫黑除恶宣传单 x 余份，开展集中宣传 x 余次。二 是制定了《市 x 招投标领域涉黑涉恶问题专项整治工作方案》，紧密结 合公共资源交易领域违法违规违纪行为专项检查，切实履行好线索管 理职责，同时协调各方，实行周调度制度。加强了招投标领域涉黑涉 恶问题专项整治的线索摸排，发现问题，及时移交。截至目前，共收 集招投标领域涉黑涉恶和违法违规违纪线索 xx 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 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 市委巡察组提出的整改要求，仍然还需要持续强化整改认识、持续压 实整改责任、持续加大整改力度，切实运用和巩固好市委巡察成果， 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 力度不减抓好整改后续工作。坚持整改目标不变、整改劲 头不松、整改力度不减，进一步增强政治意识、责任意识和忧患意识， 进一步增强巡察整改的责任感和使命感，切实把巡察整改后续工作抓 紧抓实抓好。对已完成的整改任务，适时组织“回头看”，巩固整改成 果，防止问题反弹;对还没有完全彻底解决的问题，严格按照整改方案， 不松劲、不减压，加强督促检查，确保按时整改到位;对需要较长时间 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 深入落实全面从严治党主体责任。牢固树立纪律和规矩意</w:t>
      </w:r>
    </w:p>
    <w:p>
      <w:pPr>
        <w:ind w:left="0" w:right="0" w:firstLine="560"/>
        <w:spacing w:before="450" w:after="450" w:line="312" w:lineRule="auto"/>
      </w:pPr>
      <w:r>
        <w:rPr>
          <w:rFonts w:ascii="宋体" w:hAnsi="宋体" w:eastAsia="宋体" w:cs="宋体"/>
          <w:color w:val="000"/>
          <w:sz w:val="28"/>
          <w:szCs w:val="28"/>
        </w:rPr>
        <w:t xml:space="preserve">识，坚持抓班子带队伍严字当头，着力解决管理上失之于宽、失之于 软的问题。坚持以上率下，发挥“关键少数”的示范引领作用，时刻 用党纪政纪规范和约束自己的言行举止，进一步强化担当意识，发扬 钉钉子精神，对已确定的重大决策、重要工作、重点项目，做到事事 有人抓、件件有落实。坚持不懈履行全面从严治党主体责任，坚持不 懈落实班子成员“一 岗双责”要求，真正将全面从严治党的各项决策 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 建立健全长效机制。在深入整改的同时更加注重预防，以 问题为导向，倒查制度漏洞， 围绕党风廉政建设、干部选拔任用等重 点领域、重要环节，加大制度建设力度，形成用制度管人管事管权的 长效机制，切实做到治理一个问题、健全一项制度，用机制制度巩固 问题整改成果。在完善健全制度的基础上，进一步严肃执纪、严肃问 责，运用执法执纪“四种形态”，尤其是第一种形态，坚持抓早抓小、 防微杜渐，严格落实谈心谈话约谈制度，对党员干部身上的问题早发 现、早提醒、早教育、早纠正，让“咬耳扯袖、红脸出汗”成为常态， 防止小问题变成大问题。 以持续有力的督促检查，传导执纪压力，确 保各项规章制度落地生根，见到实效。( 四) 着力推动发改事业全面提 升。以巡察整改为契机，把巡察整改工作与贯彻中央、省、x 市和市委 决策部署结合起来，积极谋划和推进当前及今后一段时期的各方面工 作。把实施新旧动能转换工程作为推动发展的总抓手，加速打造“xx ”， 着力增强经济创新力和竞争力。加快产业优化升级，扎实推进“十百 千万”工程，改造提升传统优势产业，做大新一代信息技术、高端装 备等新兴产业，加速建设产业强市。把发展的基点放到创新上，扭住</w:t>
      </w:r>
    </w:p>
    <w:p>
      <w:pPr>
        <w:ind w:left="0" w:right="0" w:firstLine="560"/>
        <w:spacing w:before="450" w:after="450" w:line="312" w:lineRule="auto"/>
      </w:pPr>
      <w:r>
        <w:rPr>
          <w:rFonts w:ascii="宋体" w:hAnsi="宋体" w:eastAsia="宋体" w:cs="宋体"/>
          <w:color w:val="000"/>
          <w:sz w:val="28"/>
          <w:szCs w:val="28"/>
        </w:rPr>
        <w:t xml:space="preserve">创新型城市目标不放松，大力培育引进创新人才，全面深化产学研合 作，着力抓好创新平台建设，形成依靠创新驱动发展的主体格局。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2025-01-19T08:14:36+08:00</dcterms:created>
  <dcterms:modified xsi:type="dcterms:W3CDTF">2025-01-19T08:14:36+08:00</dcterms:modified>
</cp:coreProperties>
</file>

<file path=docProps/custom.xml><?xml version="1.0" encoding="utf-8"?>
<Properties xmlns="http://schemas.openxmlformats.org/officeDocument/2006/custom-properties" xmlns:vt="http://schemas.openxmlformats.org/officeDocument/2006/docPropsVTypes"/>
</file>