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在政府招待所改制动员会议上的讲话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一是正确认识政府招待所改制工作。</w:t>
      </w:r>
    </w:p>
    <w:p>
      <w:pPr>
        <w:ind w:left="0" w:right="0" w:firstLine="560"/>
        <w:spacing w:before="450" w:after="450" w:line="312" w:lineRule="auto"/>
      </w:pPr>
      <w:r>
        <w:rPr>
          <w:rFonts w:ascii="宋体" w:hAnsi="宋体" w:eastAsia="宋体" w:cs="宋体"/>
          <w:color w:val="000"/>
          <w:sz w:val="28"/>
          <w:szCs w:val="28"/>
        </w:rPr>
        <w:t xml:space="preserve">政府招待所自成立以来，不断强化服务意识，提高服务水平，接待工作取得了很大成绩。在基础设施比较落后的情况下，积极协助市委、市政府做好各项接待工作，曾先后接待过多位党和国家领导人，并常年协助市委、市府两个办公室接待各类会议，在长期的工作实践中积累了丰富的接待经验，为全市经济发展和对外开放工作做出了积极贡献。?</w:t>
      </w:r>
    </w:p>
    <w:p>
      <w:pPr>
        <w:ind w:left="0" w:right="0" w:firstLine="560"/>
        <w:spacing w:before="450" w:after="450" w:line="312" w:lineRule="auto"/>
      </w:pPr>
      <w:r>
        <w:rPr>
          <w:rFonts w:ascii="宋体" w:hAnsi="宋体" w:eastAsia="宋体" w:cs="宋体"/>
          <w:color w:val="000"/>
          <w:sz w:val="28"/>
          <w:szCs w:val="28"/>
        </w:rPr>
        <w:t xml:space="preserve">随着市场经济的发展，招待所旧的管理模式已不适应形势的需要，只有进行改制，才能大力推进体制和管理创新，才能引进竞争机制，也才能充分调动每位员工的积极性和创造性，取得更好的经济效益和社会效益。全所同志要统一思想、端正态度，充分认识到改制工作的重要性和必要性，坚定搞好改制工作的信心和决心，以积极的心态配合做好各项改制工作。?</w:t>
      </w:r>
    </w:p>
    <w:p>
      <w:pPr>
        <w:ind w:left="0" w:right="0" w:firstLine="560"/>
        <w:spacing w:before="450" w:after="450" w:line="312" w:lineRule="auto"/>
      </w:pPr>
      <w:r>
        <w:rPr>
          <w:rFonts w:ascii="宋体" w:hAnsi="宋体" w:eastAsia="宋体" w:cs="宋体"/>
          <w:color w:val="000"/>
          <w:sz w:val="28"/>
          <w:szCs w:val="28"/>
        </w:rPr>
        <w:t xml:space="preserve">二是严格遵守人事纪律，服从组织人事部门的安排。 刚才，组织部门宣布了市委关于对政府招待所实行改制并重新组建新公司的决定，人事部门宣布了对招待所人员安置工作的意见。大家可以看出，在人员安置工作上，市委、市政府本着充分尊重个人意愿和量力而行、妥善安置的原则。希望大家要提高觉悟，端正思想认识，正确对待工作岗位的变化，自觉服从组织人事部门的安排，严格遵守组织人事工作的各项规定，配合组织人事部门做好各项工作。组织人事部门在人员安置工作中，要坚持公开、公正、民主、透明的原则，在对招待所事业、企业人员认真搞好考察的基础上，根据工作需要和个人特长，尽最大努力把人员安置好，以解除他们的后顾之忧。?</w:t>
      </w:r>
    </w:p>
    <w:p>
      <w:pPr>
        <w:ind w:left="0" w:right="0" w:firstLine="560"/>
        <w:spacing w:before="450" w:after="450" w:line="312" w:lineRule="auto"/>
      </w:pPr>
      <w:r>
        <w:rPr>
          <w:rFonts w:ascii="宋体" w:hAnsi="宋体" w:eastAsia="宋体" w:cs="宋体"/>
          <w:color w:val="000"/>
          <w:sz w:val="28"/>
          <w:szCs w:val="28"/>
        </w:rPr>
        <w:t xml:space="preserve">三是遵守财政工作纪律，认真做好财务交接工作。 要立即冻结招待所的一切财产物资和银行帐户，封存所有印鉴、现金、支票、有价证券、会计帐簿、凭证及仓库和物资。对正在使用的财产物资要按原分工和管理职责，继续管理好，并将责任落实到具体人员。严禁任何人借机隐瞒、转移、私分、占用或损坏一切财产物资。由财政部门负责，对招待所的财务进行接管。招待所的财务会计人员、物资保管人员要积极配合，在清理移交期间，要坚守岗位，如实提供一切资料，不能推诿扯皮、弄虚作假，无特殊情况下，不能请假，确保财产、物资顺利交接。审计、财政部门要对招待所的资产、帐务、债权债务等进行全面审计清理，并将审计结果及时报市委、市政府。为保证交接期间接持工作的正常运行，改制期间的财务收支和物资领用工作，由新公司筹备工作领导小组指派的人员负责。?</w:t>
      </w:r>
    </w:p>
    <w:p>
      <w:pPr>
        <w:ind w:left="0" w:right="0" w:firstLine="560"/>
        <w:spacing w:before="450" w:after="450" w:line="312" w:lineRule="auto"/>
      </w:pPr>
      <w:r>
        <w:rPr>
          <w:rFonts w:ascii="宋体" w:hAnsi="宋体" w:eastAsia="宋体" w:cs="宋体"/>
          <w:color w:val="000"/>
          <w:sz w:val="28"/>
          <w:szCs w:val="28"/>
        </w:rPr>
        <w:t xml:space="preserve">四是增强大局意识和组织纪律观念，认真做好交接期间的接待服务工作。 在交接期间，留守人员要切实担负起市五大班子的接待任务，确保不出现问题。为搞好交接工作和交接期间的接待工作，从招待所中层以上骨干人员选用业务精通、思想品质好的人员作为留守负责人，配合新公司班子做好承前启后的工作，并管理好当前接待工作。招待所留守人员负责人要对新公司筹建领导小组负责，接受领导小组的管理。招待所全体留守人员要增强组织观念和大局意识，在交接期间对工作要认真负责，使工作不出现断档、失误。?</w:t>
      </w:r>
    </w:p>
    <w:p>
      <w:pPr>
        <w:ind w:left="0" w:right="0" w:firstLine="560"/>
        <w:spacing w:before="450" w:after="450" w:line="312" w:lineRule="auto"/>
      </w:pPr>
      <w:r>
        <w:rPr>
          <w:rFonts w:ascii="宋体" w:hAnsi="宋体" w:eastAsia="宋体" w:cs="宋体"/>
          <w:color w:val="000"/>
          <w:sz w:val="28"/>
          <w:szCs w:val="28"/>
        </w:rPr>
        <w:t xml:space="preserve">五是加强安全保卫工作，维护交接期间的正常工作秩序。 由财政局负责，立即建立健全新的保卫工作机构，加强交接期间的安全保卫工作，严格值班巡逻制度，切实保证交接期间招待所财产的安全。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2025-01-30T12:40:26+08:00</dcterms:created>
  <dcterms:modified xsi:type="dcterms:W3CDTF">2025-01-30T12:40:26+08:00</dcterms:modified>
</cp:coreProperties>
</file>

<file path=docProps/custom.xml><?xml version="1.0" encoding="utf-8"?>
<Properties xmlns="http://schemas.openxmlformats.org/officeDocument/2006/custom-properties" xmlns:vt="http://schemas.openxmlformats.org/officeDocument/2006/docPropsVTypes"/>
</file>