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金融工作会议上的讲话在全市金融工作会议上的讲话?同志们：市委、市政府决定召开这次会议,专题研究部署全市金融工作，充分说明市委、市政府对金融工作的高度重视,目的是进一步动员全市各级金融机构、各有关部门认真分析当前经济金融形势，解放思想，...</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专题研究部署全市金融工作，充分说明市委、市政府对金融工作的高度重视,目的是进一步动员全市各级金融机构、各有关部门认真分析当前经济金融形势，解放思想，转变观念，抢抓机遇，开拓创新，团结拚搏，共同推进全市经济金融工作更快更好地发展。下面，我讲五个方面的问题。</w:t>
      </w:r>
    </w:p>
    <w:p>
      <w:pPr>
        <w:ind w:left="0" w:right="0" w:firstLine="560"/>
        <w:spacing w:before="450" w:after="450" w:line="312" w:lineRule="auto"/>
      </w:pPr>
      <w:r>
        <w:rPr>
          <w:rFonts w:ascii="宋体" w:hAnsi="宋体" w:eastAsia="宋体" w:cs="宋体"/>
          <w:color w:val="000"/>
          <w:sz w:val="28"/>
          <w:szCs w:val="28"/>
        </w:rPr>
        <w:t xml:space="preserve">一、认清形势，进一步增强做好全市金融工作的紧迫感和责任感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区域经济发展的强力助推剂。多年以来特别是近年来，全市金融部门认真落实科学发展观，强化大局观念，坚持改革与发展并重，努力改善金融服务，充分发挥金融杠杆的调节作用，有力地促进了全市经济与社会持续快速稳定健康发展。尤其是去年，在国家宏观调控力度加大、信贷收紧的形势下，全市各级金融机构正确处理宏观调控与服务地方发展的关系，注重信贷政策与产业政策的衔接，坚持有进有退、有保有压，在有效抑制部分过热行业的同时，努力扩大信贷投放，大力开展票据、保理业务，积极核销呆帐，保证了农业、优质骨干企业及基础设施、技术改造领域的信贷投入。可以说，在压力和困难增大的情况下，去年GDP能够实现16.4的快速增长，是与金融部门的大力支持分不开的。在此，我代表市委、市政府对全市金融战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经济快速发展的同时，全市金融工作实现了新突破，迈上了新台阶，呈现出总量扩大、结构优化、效益增长、风险下降的良好态势。去年年末，全市金融机构人民币各项存款余额536.83亿元，增长19.27,各项贷款余额372.39亿元，增长17.32,现金净回笼10.4亿元，是我市历史上第二个净回笼年；金融改革顺利推进，金融活力和持续发展的能力明显增强；金融监管力度加大，金融秩序保持稳定，特别是金融风险得到有效化解，金融机构经营效益明显改善，全市7家商业性金融机构不良贷款比例比年初下降6.68个百分点，实现考核利润5.45亿元，同比增加1.87亿元；金融市场有序发展，尤其是保险业市场主体不断增加，总量快速膨胀，证券业市场有所回复。</w:t>
      </w:r>
    </w:p>
    <w:p>
      <w:pPr>
        <w:ind w:left="0" w:right="0" w:firstLine="560"/>
        <w:spacing w:before="450" w:after="450" w:line="312" w:lineRule="auto"/>
      </w:pPr>
      <w:r>
        <w:rPr>
          <w:rFonts w:ascii="宋体" w:hAnsi="宋体" w:eastAsia="宋体" w:cs="宋体"/>
          <w:color w:val="000"/>
          <w:sz w:val="28"/>
          <w:szCs w:val="28"/>
        </w:rPr>
        <w:t xml:space="preserve">在肯定成绩的同时，也要辩证地看到，全市经济金融工作还存在一些亟待解决的问题。一是经济金融协调发展的能力有待增强。去年年末，全市金融机构存贷差达到173亿元，新增存贷比比上年下降9.41个百分点，低于全省平均水平9.56个百分点。这说明我市金融机构的贷款空间还非常大，同时也说明金融对经济的支持力度还需进一步强化。二是影响信贷投放的因素仍然很多。比如：在信贷审批和管理权大幅上收的情况下，部分金融机构对上级行的营销力度不够，缺乏有效的运作办法，贷款审准率较低；个别地方性金融机构资产结构不合理，导致贷款增量小，运行不稳定；企业参与信用评级积极性不高，数量少，信用等级低；有些单位财务不健全，会计信息失真；企业担保能力不足，社会担保体系不健全等，这些问题都不同程度地影响着信贷的增长。三是保险、证券市场需规范推进。去年，我市保险深度、保险密度、保费收入占居民储蓄余额的比重为1.</w:t>
      </w:r>
    </w:p>
    <w:p>
      <w:pPr>
        <w:ind w:left="0" w:right="0" w:firstLine="560"/>
        <w:spacing w:before="450" w:after="450" w:line="312" w:lineRule="auto"/>
      </w:pPr>
      <w:r>
        <w:rPr>
          <w:rFonts w:ascii="宋体" w:hAnsi="宋体" w:eastAsia="宋体" w:cs="宋体"/>
          <w:color w:val="000"/>
          <w:sz w:val="28"/>
          <w:szCs w:val="28"/>
        </w:rPr>
        <w:t xml:space="preserve">8、244.18元/人、3.95，比全省平均水平低0.45个百分点、101.42元/人和0.15个百分点。保险覆盖面窄，尤其是在农村，保险专业管理和深度参与不够，缺乏有针对性的合适保险产品。证券业仍处于持续低迷状态，市场开拓和自我发展能力较弱。</w:t>
      </w:r>
    </w:p>
    <w:p>
      <w:pPr>
        <w:ind w:left="0" w:right="0" w:firstLine="560"/>
        <w:spacing w:before="450" w:after="450" w:line="312" w:lineRule="auto"/>
      </w:pPr>
      <w:r>
        <w:rPr>
          <w:rFonts w:ascii="宋体" w:hAnsi="宋体" w:eastAsia="宋体" w:cs="宋体"/>
          <w:color w:val="000"/>
          <w:sz w:val="28"/>
          <w:szCs w:val="28"/>
        </w:rPr>
        <w:t xml:space="preserve">这些问题既有体制机制因素造成的，也有我们思想观念相对滞后、工作努力不够造成的，应引起高度重视，认真研究解决的措施和办法。尤其是在国家继续加大改善宏观调控和各地竞相加快发展的压力下，金融工作愈来愈重要，愈来愈需要改革和创新。明年，我国将结束加入WTO的过渡期，金融业将在更大范围、更广领域、更高层次面临更加激烈的国外竞争，这是挑战，但把握好了，又是发展的机遇。全市各级党委、政府和金融部门要进一步强化危机意识、机遇意识、创新意识、市场意识和责任意识，增强做好经济金融工作的紧迫感、责任感和使命感，强化工作措施，加大工作力度，努力推进全市经济金融工作实现新的突破。</w:t>
      </w:r>
    </w:p>
    <w:p>
      <w:pPr>
        <w:ind w:left="0" w:right="0" w:firstLine="560"/>
        <w:spacing w:before="450" w:after="450" w:line="312" w:lineRule="auto"/>
      </w:pPr>
      <w:r>
        <w:rPr>
          <w:rFonts w:ascii="宋体" w:hAnsi="宋体" w:eastAsia="宋体" w:cs="宋体"/>
          <w:color w:val="000"/>
          <w:sz w:val="28"/>
          <w:szCs w:val="28"/>
        </w:rPr>
        <w:t xml:space="preserve">二、落实科学发展观，推进经济金融协调发展</w:t>
      </w:r>
    </w:p>
    <w:p>
      <w:pPr>
        <w:ind w:left="0" w:right="0" w:firstLine="560"/>
        <w:spacing w:before="450" w:after="450" w:line="312" w:lineRule="auto"/>
      </w:pPr>
      <w:r>
        <w:rPr>
          <w:rFonts w:ascii="宋体" w:hAnsi="宋体" w:eastAsia="宋体" w:cs="宋体"/>
          <w:color w:val="000"/>
          <w:sz w:val="28"/>
          <w:szCs w:val="28"/>
        </w:rPr>
        <w:t xml:space="preserve">统筹经济金融协调发展，是落实科学发展观、构建社会主义和谐社会的要求。全市各级党委、政府和金融部门要认真研究经济金融发展规律，以科学的金融发展观统领指导全市经济金融工作。</w:t>
      </w:r>
    </w:p>
    <w:p>
      <w:pPr>
        <w:ind w:left="0" w:right="0" w:firstLine="560"/>
        <w:spacing w:before="450" w:after="450" w:line="312" w:lineRule="auto"/>
      </w:pPr>
      <w:r>
        <w:rPr>
          <w:rFonts w:ascii="宋体" w:hAnsi="宋体" w:eastAsia="宋体" w:cs="宋体"/>
          <w:color w:val="000"/>
          <w:sz w:val="28"/>
          <w:szCs w:val="28"/>
        </w:rPr>
        <w:t xml:space="preserve">一是要正确把握国家宏观调控政策。今年，国家实行稳健的财政政策和货币政策，这是对宏观调控政策的加强和完善，坚持的原则是区别对待、有保有压；使用的手段是更加注重发挥市场机制作用，更加注重运用经济手段和法律手段；目的是保持国民经济健康稳定发展。实践证明，每次国家宏观调控，都是对各地经济发展重新调整的重要时期，也是地区与地区之间、企业与企业之间拉开距离的时候。各级金融机构和有关部门要正确理解好、用心把握好、结合实际利用好国家的宏观调控政策，将其作为重要战略发展机遇，审时度势，开动脑筋，顺势而为，有大作为，推进经济和金融双向联动，实现跨越式发展。从目前情况看，通过近几年的经济结构调整，我市国家明令禁止和限制的行业较少，全市各级金融机构和有关部门要及时向上级行反映和汇报泰安的情况，努力争取贷款规模，增加授权授信。力争年底全市各项贷款增加60亿元以上，新增存贷比达到75以上。</w:t>
      </w:r>
    </w:p>
    <w:p>
      <w:pPr>
        <w:ind w:left="0" w:right="0" w:firstLine="560"/>
        <w:spacing w:before="450" w:after="450" w:line="312" w:lineRule="auto"/>
      </w:pPr>
      <w:r>
        <w:rPr>
          <w:rFonts w:ascii="宋体" w:hAnsi="宋体" w:eastAsia="宋体" w:cs="宋体"/>
          <w:color w:val="000"/>
          <w:sz w:val="28"/>
          <w:szCs w:val="28"/>
        </w:rPr>
        <w:t xml:space="preserve">二是要正确把握经济和金融的关系。经济决定金融，经济健康发展是金融稳健运行的基础和保障；金融服务经济，经济的发展离不开金融的支持。金融工作是一门大学问，哪个地方金融工作做好了，哪个地方就能占有更多的金融资源，就能在加快发展中赢得先机。这是各地发展实践的证明，也是我们近年来工作的经验和体会。目前全国经济处于新一轮快速增长阶段，国内外的产业和资本正在加速转移，机遇稍纵即逝，见机不为，遗憾无穷。全市各级要牢固树立经济金融同兴共荣理念，高度重视研究抓好金融工作，合理引导资金流向，聚集更多的资金服务于全市经济加快发展。同时，金融运行质量最终决定于当地经济发展水平，化解和防止金融风险的根本也在于当地经济的质量。近年来金融部门的良性运行和效益提高，既是金融系统广大干部职工积极努力的结果，也得益于全市经济的健康快速发展。金融部门要牢固树立服务地方经济就是壮大自我的意识，转变观念，推进改革，挖掘资源，改进服务，强化监管，通过支持地方经济发展，做大做强金融产业。</w:t>
      </w:r>
    </w:p>
    <w:p>
      <w:pPr>
        <w:ind w:left="0" w:right="0" w:firstLine="560"/>
        <w:spacing w:before="450" w:after="450" w:line="312" w:lineRule="auto"/>
      </w:pPr>
      <w:r>
        <w:rPr>
          <w:rFonts w:ascii="宋体" w:hAnsi="宋体" w:eastAsia="宋体" w:cs="宋体"/>
          <w:color w:val="000"/>
          <w:sz w:val="28"/>
          <w:szCs w:val="28"/>
        </w:rPr>
        <w:t xml:space="preserve">三是要重视保险业和证券业在经济发展中的作用。保险业要围绕全市经济和社会发展，努力开发、开办适应社会需要的新险种，大力培育发展保险市场，争取保险密度、保险深度达到或超过全省平均水平。要大力发展出口信用保险，支持出口贸易，促进外向型经济发展。要充分发挥保险业在完善社会保障体系中的重要作用，大力发展企业年金和补充养老、补充医疗保险业务，努力提高社会整体保障水平。在煤炭、建筑等高风险行业和公众聚集场所要积极推行雇主、公众责任保险。要积极探索开展农村医疗、奶牛养殖、失地农民养老保险等符合农村特点的新险种，通过保险手段促进农业综合生产能力的提高。同时，要充分重视资本市场的融资，利用我市上市公司的资源优势，鼓励实行跨行业、跨地区、跨所有制的资产重组，带动我市更多高科技产业、优势产业进入资本市场，扩大直接融资规模。证券机构要创新内部运行机制，当好企业与上级证券机构的桥梁与纽带，及时为企业提供政策咨询、技术指导，帮助企业搞好资本运营。</w:t>
      </w:r>
    </w:p>
    <w:p>
      <w:pPr>
        <w:ind w:left="0" w:right="0" w:firstLine="560"/>
        <w:spacing w:before="450" w:after="450" w:line="312" w:lineRule="auto"/>
      </w:pPr>
      <w:r>
        <w:rPr>
          <w:rFonts w:ascii="宋体" w:hAnsi="宋体" w:eastAsia="宋体" w:cs="宋体"/>
          <w:color w:val="000"/>
          <w:sz w:val="28"/>
          <w:szCs w:val="28"/>
        </w:rPr>
        <w:t xml:space="preserve">三、紧紧围绕工作重点，调整优化信贷结构</w:t>
      </w:r>
    </w:p>
    <w:p>
      <w:pPr>
        <w:ind w:left="0" w:right="0" w:firstLine="560"/>
        <w:spacing w:before="450" w:after="450" w:line="312" w:lineRule="auto"/>
      </w:pPr>
      <w:r>
        <w:rPr>
          <w:rFonts w:ascii="宋体" w:hAnsi="宋体" w:eastAsia="宋体" w:cs="宋体"/>
          <w:color w:val="000"/>
          <w:sz w:val="28"/>
          <w:szCs w:val="28"/>
        </w:rPr>
        <w:t xml:space="preserve">今年，市委、市政府确定了“一个目标，三大重点，四个坚定不移”的工作思路，即坚持以建设经济强市为目标，继续突出工业经济、民营经济、招商引资三大重点，坚定不移地加快发展、坚定不移地优化结构、坚定不移地抓大项目、坚定不移地保护生态和节约能源。金融部门要紧紧围绕全市经济工作重点，努力优化信贷资金投向。</w:t>
      </w:r>
    </w:p>
    <w:p>
      <w:pPr>
        <w:ind w:left="0" w:right="0" w:firstLine="560"/>
        <w:spacing w:before="450" w:after="450" w:line="312" w:lineRule="auto"/>
      </w:pPr>
      <w:r>
        <w:rPr>
          <w:rFonts w:ascii="宋体" w:hAnsi="宋体" w:eastAsia="宋体" w:cs="宋体"/>
          <w:color w:val="000"/>
          <w:sz w:val="28"/>
          <w:szCs w:val="28"/>
        </w:rPr>
        <w:t xml:space="preserve">（1）农业。要围绕“一个深化、两个突破、四项建设”工作思路，针对农村金融需求特点，搞好对“三农”的金融服务，重点加大对农业产业化经营、农业龙头企业培植、农业生产基础设施建设、农村社会公益设施建设、粮棉流通体制改革等方面的信贷支持，努力提高农业综合生产能力和农村生产生活条件。</w:t>
      </w:r>
    </w:p>
    <w:p>
      <w:pPr>
        <w:ind w:left="0" w:right="0" w:firstLine="560"/>
        <w:spacing w:before="450" w:after="450" w:line="312" w:lineRule="auto"/>
      </w:pPr>
      <w:r>
        <w:rPr>
          <w:rFonts w:ascii="宋体" w:hAnsi="宋体" w:eastAsia="宋体" w:cs="宋体"/>
          <w:color w:val="000"/>
          <w:sz w:val="28"/>
          <w:szCs w:val="28"/>
        </w:rPr>
        <w:t xml:space="preserve">（2）工业。要围绕培植一批支柱产业、一批大型企业、一批知名品牌“三个一批”，结合“三改两上”，重点加大对市场前景好、科技含量高、辐射带动作用强的大项目、好项目的资金注入，尤其是对我市确定的六大主导产业和30强企业，要给予重点支持，力争在骨干龙头企业的培植上尽快实现大的突破。</w:t>
      </w:r>
    </w:p>
    <w:p>
      <w:pPr>
        <w:ind w:left="0" w:right="0" w:firstLine="560"/>
        <w:spacing w:before="450" w:after="450" w:line="312" w:lineRule="auto"/>
      </w:pPr>
      <w:r>
        <w:rPr>
          <w:rFonts w:ascii="宋体" w:hAnsi="宋体" w:eastAsia="宋体" w:cs="宋体"/>
          <w:color w:val="000"/>
          <w:sz w:val="28"/>
          <w:szCs w:val="28"/>
        </w:rPr>
        <w:t xml:space="preserve">（3）旅游服务业。重点支持泰山博物馆、泰山国际休闲运动中心、宝龙城市广场和东平湖、徂徕山、莲花山等景区和项目的开发建设，积极支持商贸流通、现代物流、文化娱乐和社区服务等服务业的发展，努力提升旅游服务业的整体水平，增强竞争能力。</w:t>
      </w:r>
    </w:p>
    <w:p>
      <w:pPr>
        <w:ind w:left="0" w:right="0" w:firstLine="560"/>
        <w:spacing w:before="450" w:after="450" w:line="312" w:lineRule="auto"/>
      </w:pPr>
      <w:r>
        <w:rPr>
          <w:rFonts w:ascii="宋体" w:hAnsi="宋体" w:eastAsia="宋体" w:cs="宋体"/>
          <w:color w:val="000"/>
          <w:sz w:val="28"/>
          <w:szCs w:val="28"/>
        </w:rPr>
        <w:t xml:space="preserve">（4）城市建设。要围绕城市功能提升和生态市建设，重点支持今年确定的续建和新开重点工程和城中村改造建设，努力打造特色、魅力、现代山水园林旅游城市。同时，要加大对中小企业和民营经济的资金支持力度，努力清除非政策性信贷歧视和障碍。要继续大力支持科教文卫等社会事业发展，努力做好下岗失业人员小额担保贷款和生源地国家助学贷款业务，促进社会和谐稳定。在此基础上，要充分利用当前外汇资金充裕，外币利率相对较低，产业转移、资本聚集、跨国并购发展迅猛的难得机遇，优化外汇信贷结构，加大外汇贷款投放，加大对市场前景和经济效益好、出口创汇能力强外向型企业的资金支持，提高全市经济的外向度。</w:t>
      </w:r>
    </w:p>
    <w:p>
      <w:pPr>
        <w:ind w:left="0" w:right="0" w:firstLine="560"/>
        <w:spacing w:before="450" w:after="450" w:line="312" w:lineRule="auto"/>
      </w:pPr>
      <w:r>
        <w:rPr>
          <w:rFonts w:ascii="宋体" w:hAnsi="宋体" w:eastAsia="宋体" w:cs="宋体"/>
          <w:color w:val="000"/>
          <w:sz w:val="28"/>
          <w:szCs w:val="28"/>
        </w:rPr>
        <w:t xml:space="preserve">四、完善工作机制，进一步推进银企合作</w:t>
      </w:r>
    </w:p>
    <w:p>
      <w:pPr>
        <w:ind w:left="0" w:right="0" w:firstLine="560"/>
        <w:spacing w:before="450" w:after="450" w:line="312" w:lineRule="auto"/>
      </w:pPr>
      <w:r>
        <w:rPr>
          <w:rFonts w:ascii="宋体" w:hAnsi="宋体" w:eastAsia="宋体" w:cs="宋体"/>
          <w:color w:val="000"/>
          <w:sz w:val="28"/>
          <w:szCs w:val="28"/>
        </w:rPr>
        <w:t xml:space="preserve">推进银企合作共赢是市场经济发展的必然要求，也是企业和银行自身发展的客观需要。自20xx年以来，市里每年都成功召开几次各种形式的金融工作调度会和银企联谊会，初步构筑起了银行、政府、企业相互信任、相互支持、互惠双赢、共谋发展的新型银地、银企关系，政、银、企之间的长效协调机制日趋完善，银企合作工作成绩显著。三年共签约资金185.7亿元，实际到位135.8亿元，签约资金到位率73.1。最近又举办了金融生态建设暨银企合作新闻发布会，效果很好。要实现银企合作向纵深发展，需要企业、银行和政府三方共同努力，合力推进。首先，企业要在策划推荐好的项目和完善内控机制上下功夫。好项目是企业发展的永续动力。在银企合作过程中，银行的同志普遍反映我市“大、高、新、外”项目太少，向上级银行推荐争取难度很大。全市企业尤其是规模以上工业企业，要认真研究本行业、本领域发展的前沿性课题和市场需求，策划论证出一批符合国家产业政策、有利于本企业做大做强的大项目、好项目，为金融部门向上级行推荐争取创造条件。有关经济主管部门也要把主要精力放在帮助企业做好项目筛选、论证和建设上，依托高层次专家咨询机构，策划论证一批投资过亿元、过10亿元、上百亿元的大项目、好项目。企业要与银行主动对接，及早让金融部门参与项目论证，对签约项目，靠上抓好落实，加快资金到位。同时，企业要进一步完善内部运行机制，加强内部管理，提高信用等级，以优秀的企业素质和良好的企业形象赢得金融部门的信任和支持。其次，银行要在转变经营理念和拓宽金融服务上下功夫。经营货币，实现利润最大化，是商业银行的终极目标。各级金融机构要强化市场意识，把企业作为“上帝”，主动地去了解企业，帮助他们做大做强，建立稳定的客户群。对企业推荐的项目，金融部门要深入搞好调查研究，认真分析其成长性和上级行授信的可能性，分析项目存在的问题。同时，要积极做好国家金融政策、金融形势、贷款程序等方面的宣传工作。第三，政府部门要做好牵线搭桥工作，尤其是经济主管部门要在帮助企业做好项目策划的同时，采取多种形式，有效疏通金融部门与经济主体的连接渠道，建立完善的银企沟通协调机制，在银企之间搭建起一种互信、互利、互助的良好合作关系，促进银企双方坦诚沟通，精诚合作，互惠双赢，共谋发展。市银企合作协调领导小组办公室要认真做好调度和督促工作，推进银企合作向更广泛、更深入的领域拓展。</w:t>
      </w:r>
    </w:p>
    <w:p>
      <w:pPr>
        <w:ind w:left="0" w:right="0" w:firstLine="560"/>
        <w:spacing w:before="450" w:after="450" w:line="312" w:lineRule="auto"/>
      </w:pPr>
      <w:r>
        <w:rPr>
          <w:rFonts w:ascii="宋体" w:hAnsi="宋体" w:eastAsia="宋体" w:cs="宋体"/>
          <w:color w:val="000"/>
          <w:sz w:val="28"/>
          <w:szCs w:val="28"/>
        </w:rPr>
        <w:t xml:space="preserve">五、加强社会信用建设，优化金融生态环境</w:t>
      </w:r>
    </w:p>
    <w:p>
      <w:pPr>
        <w:ind w:left="0" w:right="0" w:firstLine="560"/>
        <w:spacing w:before="450" w:after="450" w:line="312" w:lineRule="auto"/>
      </w:pPr>
      <w:r>
        <w:rPr>
          <w:rFonts w:ascii="宋体" w:hAnsi="宋体" w:eastAsia="宋体" w:cs="宋体"/>
          <w:color w:val="000"/>
          <w:sz w:val="28"/>
          <w:szCs w:val="28"/>
        </w:rPr>
        <w:t xml:space="preserve">“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2025-01-18T17:09:13+08:00</dcterms:created>
  <dcterms:modified xsi:type="dcterms:W3CDTF">2025-01-18T17:09:13+08:00</dcterms:modified>
</cp:coreProperties>
</file>

<file path=docProps/custom.xml><?xml version="1.0" encoding="utf-8"?>
<Properties xmlns="http://schemas.openxmlformats.org/officeDocument/2006/custom-properties" xmlns:vt="http://schemas.openxmlformats.org/officeDocument/2006/docPropsVTypes"/>
</file>