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卫生局长在**县卫生系统作风整顿大会上的讲话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向大家通报了“**事件”。该事件的发生，反映出了我们系统特别是执法部门的工作作风、工作能力、工作水平与建设规范化服务型政府、建设良好的投资软环境的要求还差距甚远。近段时间以来，卫生系统连续不断出现的各种各样的问题，严重影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向大家通报了“**事件”。该事件的发生，反映出了我们系统特别是执法部门的工作作风、工作能力、工作水平与建设规范化服务型政府、建设良好的投资软环境的要求还差距甚远。近段时间以来，卫生系统连续不断出现的各种各样的问题，严重影响了卫生系统自身形象，很大程度上阻碍了我县的投资软环境建设和社会经济的全面快速发展。希望各单位高度重视、引以为戒，严防类似问题再次发生。</w:t>
      </w:r>
    </w:p>
    <w:p>
      <w:pPr>
        <w:ind w:left="0" w:right="0" w:firstLine="560"/>
        <w:spacing w:before="450" w:after="450" w:line="312" w:lineRule="auto"/>
      </w:pPr>
      <w:r>
        <w:rPr>
          <w:rFonts w:ascii="宋体" w:hAnsi="宋体" w:eastAsia="宋体" w:cs="宋体"/>
          <w:color w:val="000"/>
          <w:sz w:val="28"/>
          <w:szCs w:val="28"/>
        </w:rPr>
        <w:t xml:space="preserve">一、制约卫生行业发展的突出问题</w:t>
      </w:r>
    </w:p>
    <w:p>
      <w:pPr>
        <w:ind w:left="0" w:right="0" w:firstLine="560"/>
        <w:spacing w:before="450" w:after="450" w:line="312" w:lineRule="auto"/>
      </w:pPr>
      <w:r>
        <w:rPr>
          <w:rFonts w:ascii="宋体" w:hAnsi="宋体" w:eastAsia="宋体" w:cs="宋体"/>
          <w:color w:val="000"/>
          <w:sz w:val="28"/>
          <w:szCs w:val="28"/>
        </w:rPr>
        <w:t xml:space="preserve">近几年来，面对加快改革、加快开放、加快发展的形势，面对全县上下招商引资和群众创业的需求；面对“率先构建成都西部新中心，推进城乡一体化”的奋斗目标，县委、县政府对加强作风建设高度重视，要求各级各部门必须把加强作风建设作为改善投资环境的重要举措来抓。但是，连续不断的问题说明，在我们的机关和下属单位中存在着不少问题，有的问题在少数单位还十分突出。归结为以下七条：</w:t>
      </w:r>
    </w:p>
    <w:p>
      <w:pPr>
        <w:ind w:left="0" w:right="0" w:firstLine="560"/>
        <w:spacing w:before="450" w:after="450" w:line="312" w:lineRule="auto"/>
      </w:pPr>
      <w:r>
        <w:rPr>
          <w:rFonts w:ascii="宋体" w:hAnsi="宋体" w:eastAsia="宋体" w:cs="宋体"/>
          <w:color w:val="000"/>
          <w:sz w:val="28"/>
          <w:szCs w:val="28"/>
        </w:rPr>
        <w:t xml:space="preserve">（一）因循守旧，缺乏创新精神。习惯用老办法对待新问题，思想僵化，墨守成规，安于现状，缺乏创新意识，缺乏为社会、为基层、为群众服务的热情和主动性。</w:t>
      </w:r>
    </w:p>
    <w:p>
      <w:pPr>
        <w:ind w:left="0" w:right="0" w:firstLine="560"/>
        <w:spacing w:before="450" w:after="450" w:line="312" w:lineRule="auto"/>
      </w:pPr>
      <w:r>
        <w:rPr>
          <w:rFonts w:ascii="宋体" w:hAnsi="宋体" w:eastAsia="宋体" w:cs="宋体"/>
          <w:color w:val="000"/>
          <w:sz w:val="28"/>
          <w:szCs w:val="28"/>
        </w:rPr>
        <w:t xml:space="preserve">二是自身建设不力。我们很多单位和个人忽视了思想政治学习，忽视了道德修养提高。自身建设一松懈，队伍整体素质必然下降，更谈不上积极主动开展工作，甚至出现“违纪违规”现象。</w:t>
      </w:r>
    </w:p>
    <w:p>
      <w:pPr>
        <w:ind w:left="0" w:right="0" w:firstLine="560"/>
        <w:spacing w:before="450" w:after="450" w:line="312" w:lineRule="auto"/>
      </w:pPr>
      <w:r>
        <w:rPr>
          <w:rFonts w:ascii="宋体" w:hAnsi="宋体" w:eastAsia="宋体" w:cs="宋体"/>
          <w:color w:val="000"/>
          <w:sz w:val="28"/>
          <w:szCs w:val="28"/>
        </w:rPr>
        <w:t xml:space="preserve">三是工作拖沓，作风飘浮，缺乏执行力。存在以会议落实会议，以文件落实文件的情况，工作只在口头号召，对落实情况却了解甚少。有的单位和干部习惯于按部就班开展工作，重点工作得不到突出，急事也好，特事也罢，不到火烧眉毛不着急。</w:t>
      </w:r>
    </w:p>
    <w:p>
      <w:pPr>
        <w:ind w:left="0" w:right="0" w:firstLine="560"/>
        <w:spacing w:before="450" w:after="450" w:line="312" w:lineRule="auto"/>
      </w:pPr>
      <w:r>
        <w:rPr>
          <w:rFonts w:ascii="宋体" w:hAnsi="宋体" w:eastAsia="宋体" w:cs="宋体"/>
          <w:color w:val="000"/>
          <w:sz w:val="28"/>
          <w:szCs w:val="28"/>
        </w:rPr>
        <w:t xml:space="preserve">四是宗旨意识不强，责任意识淡薄。想问题，做决定，考虑部门利益多，存在对上级决策部署执行不坚决，对群众需要解决的事情推诿扯皮、拖着不办，讲条件、打折扣等现象。</w:t>
      </w:r>
    </w:p>
    <w:p>
      <w:pPr>
        <w:ind w:left="0" w:right="0" w:firstLine="560"/>
        <w:spacing w:before="450" w:after="450" w:line="312" w:lineRule="auto"/>
      </w:pPr>
      <w:r>
        <w:rPr>
          <w:rFonts w:ascii="宋体" w:hAnsi="宋体" w:eastAsia="宋体" w:cs="宋体"/>
          <w:color w:val="000"/>
          <w:sz w:val="28"/>
          <w:szCs w:val="28"/>
        </w:rPr>
        <w:t xml:space="preserve">五是以权谋私，与民争利。为了部门权力和利益，该放开的不放开，该变革的不变革；以收费代管理，对基层、对群众“吃、拿、卡、要”，把“行政权力部门化、部门权力利益化”。</w:t>
      </w:r>
    </w:p>
    <w:p>
      <w:pPr>
        <w:ind w:left="0" w:right="0" w:firstLine="560"/>
        <w:spacing w:before="450" w:after="450" w:line="312" w:lineRule="auto"/>
      </w:pPr>
      <w:r>
        <w:rPr>
          <w:rFonts w:ascii="宋体" w:hAnsi="宋体" w:eastAsia="宋体" w:cs="宋体"/>
          <w:color w:val="000"/>
          <w:sz w:val="28"/>
          <w:szCs w:val="28"/>
        </w:rPr>
        <w:t xml:space="preserve">六是缺乏大局观念、部门利益至上。个别单位把自身作为单一部门进行“经营”，谋求个体利益，不顾群体利益；谋求局部利益，不顾整体利益；谋求内部利益，不顾外部影响；谋求短期利益，不顾长期效果。根本没有站在把全局放在首位的高度去思考问题。</w:t>
      </w:r>
    </w:p>
    <w:p>
      <w:pPr>
        <w:ind w:left="0" w:right="0" w:firstLine="560"/>
        <w:spacing w:before="450" w:after="450" w:line="312" w:lineRule="auto"/>
      </w:pPr>
      <w:r>
        <w:rPr>
          <w:rFonts w:ascii="宋体" w:hAnsi="宋体" w:eastAsia="宋体" w:cs="宋体"/>
          <w:color w:val="000"/>
          <w:sz w:val="28"/>
          <w:szCs w:val="28"/>
        </w:rPr>
        <w:t xml:space="preserve">七是政风不严，廉政意识差。少数干部的廉洁意识淡薄，贪图安逸，追求享受，甚至把服务对象当作索取对象，把服务领域当作谋利市场，借手中权利收受钱物，严重影响了卫生行业形象。</w:t>
      </w:r>
    </w:p>
    <w:p>
      <w:pPr>
        <w:ind w:left="0" w:right="0" w:firstLine="560"/>
        <w:spacing w:before="450" w:after="450" w:line="312" w:lineRule="auto"/>
      </w:pPr>
      <w:r>
        <w:rPr>
          <w:rFonts w:ascii="宋体" w:hAnsi="宋体" w:eastAsia="宋体" w:cs="宋体"/>
          <w:color w:val="000"/>
          <w:sz w:val="28"/>
          <w:szCs w:val="28"/>
        </w:rPr>
        <w:t xml:space="preserve">对以上问题，我们必须下大决心坚决克服，切实加强卫生系统作风建设，为我县招商引资和投资软环境建设营造良好的发展环境。</w:t>
      </w:r>
    </w:p>
    <w:p>
      <w:pPr>
        <w:ind w:left="0" w:right="0" w:firstLine="560"/>
        <w:spacing w:before="450" w:after="450" w:line="312" w:lineRule="auto"/>
      </w:pPr>
      <w:r>
        <w:rPr>
          <w:rFonts w:ascii="宋体" w:hAnsi="宋体" w:eastAsia="宋体" w:cs="宋体"/>
          <w:color w:val="000"/>
          <w:sz w:val="28"/>
          <w:szCs w:val="28"/>
        </w:rPr>
        <w:t xml:space="preserve">二、统一思想，切实增强作风建设和整改问题的自觉性和紧迫感</w:t>
      </w:r>
    </w:p>
    <w:p>
      <w:pPr>
        <w:ind w:left="0" w:right="0" w:firstLine="560"/>
        <w:spacing w:before="450" w:after="450" w:line="312" w:lineRule="auto"/>
      </w:pPr>
      <w:r>
        <w:rPr>
          <w:rFonts w:ascii="宋体" w:hAnsi="宋体" w:eastAsia="宋体" w:cs="宋体"/>
          <w:color w:val="000"/>
          <w:sz w:val="28"/>
          <w:szCs w:val="28"/>
        </w:rPr>
        <w:t xml:space="preserve">（一）大力加强作风建设，是实现“率先构建成都西部新中心、推进城乡卫生一体化”目标的迫切需要。目前全县各部门、各单位自加压力、竞相发展的势头很猛，都在瞄准县委、县政府提出的战略目标进位争先。但卫生系统的作风却显得缺乏与之相适应的生机和活力。县委、县政府的一些决策部署到了个别单位难以得到全面、迅速地贯彻，并形成一定程度的“卡尺”和“中梗阻”现象，影响了卫生事业发展。全系统务必要解放思想，作风建设见诸行动，彻底转变工作作风，进而形成全系统上下齐心协力、共谋发展的生动局面。</w:t>
      </w:r>
    </w:p>
    <w:p>
      <w:pPr>
        <w:ind w:left="0" w:right="0" w:firstLine="560"/>
        <w:spacing w:before="450" w:after="450" w:line="312" w:lineRule="auto"/>
      </w:pPr>
      <w:r>
        <w:rPr>
          <w:rFonts w:ascii="宋体" w:hAnsi="宋体" w:eastAsia="宋体" w:cs="宋体"/>
          <w:color w:val="000"/>
          <w:sz w:val="28"/>
          <w:szCs w:val="28"/>
        </w:rPr>
        <w:t xml:space="preserve">（二）大力加强作风建设，是转变职能，建设人民满意的服务型政府的迫切需要。工作作风和行政效能的优劣，在很大程度上决定着一个地区投资和发展软环境的好坏。全体同志要以改革创新的精神，进一步加强业务知识和法律法规的学习，提高解决各种问题的能力和依法行政的水平。坚决革除衙门作风和“吃、拿、卡、要”现象，大力推进体制机制创新。要坚持以发展为己任，以服务为天职，更好地为发展服务、为社会服务、为群众服务。</w:t>
      </w:r>
    </w:p>
    <w:p>
      <w:pPr>
        <w:ind w:left="0" w:right="0" w:firstLine="560"/>
        <w:spacing w:before="450" w:after="450" w:line="312" w:lineRule="auto"/>
      </w:pPr>
      <w:r>
        <w:rPr>
          <w:rFonts w:ascii="宋体" w:hAnsi="宋体" w:eastAsia="宋体" w:cs="宋体"/>
          <w:color w:val="000"/>
          <w:sz w:val="28"/>
          <w:szCs w:val="28"/>
        </w:rPr>
        <w:t xml:space="preserve">（三）大力加强作风建设，是坚持立党为公、执政为民，密切党同人民群众血肉联系的迫切需要。加强行业作风的核心问题是保持党和人民群众的血肉联系。我们一些部门和单位的同志个人利益至上，虚心向群众学习的意识淡薄，主动为群众谋利的观念不强，设身处地为群众着想的自觉性不高。这种状况如不改变，必将严重脱离群众、脱离实际，给党的事业和人民群众的利益造成极大危害。希望我们每位干部都时刻牢记权为民所用，情为民所系，利为民所谋，坚持以民为本，富民为先，为人民办事，受人民监督，让人民满意，树立卫生系统良好形象。</w:t>
      </w:r>
    </w:p>
    <w:p>
      <w:pPr>
        <w:ind w:left="0" w:right="0" w:firstLine="560"/>
        <w:spacing w:before="450" w:after="450" w:line="312" w:lineRule="auto"/>
      </w:pPr>
      <w:r>
        <w:rPr>
          <w:rFonts w:ascii="宋体" w:hAnsi="宋体" w:eastAsia="宋体" w:cs="宋体"/>
          <w:color w:val="000"/>
          <w:sz w:val="28"/>
          <w:szCs w:val="28"/>
        </w:rPr>
        <w:t xml:space="preserve">三、坚持人民满意标准，努力提高为发展服务、为社会服务、为群众服务的水平</w:t>
      </w:r>
    </w:p>
    <w:p>
      <w:pPr>
        <w:ind w:left="0" w:right="0" w:firstLine="560"/>
        <w:spacing w:before="450" w:after="450" w:line="312" w:lineRule="auto"/>
      </w:pPr>
      <w:r>
        <w:rPr>
          <w:rFonts w:ascii="宋体" w:hAnsi="宋体" w:eastAsia="宋体" w:cs="宋体"/>
          <w:color w:val="000"/>
          <w:sz w:val="28"/>
          <w:szCs w:val="28"/>
        </w:rPr>
        <w:t xml:space="preserve">这次作风整顿总的要求一是要汲取教训、引以为戒；二是要坚持以邓小平理论和“三个代表”重要思想为指导，大兴求真务实之风，以务实、开拓、高效、廉洁的工作状态，按照“率先构建成都西部新中心，推进城乡卫生一体化”的目标，着力解决在卫生系统中存在的“观念保守、作风散漫、吃拿卡要、效率低下”等阻碍改革和影响发展的突出问题，解放思想要有新突破，服务水平要有新提高，廉政勤政要有新气象，使卫生行业更好地为招商引资服务，为社会和经济发展服务。我们广大干部职工，尤其是领导干部一定要结合实际，针对自身思想和工作作风中存在的突出问题，进一步审视自己的思想观念和思想方法，重新审视自己的工作目标和工作规范，切实做到有利于发展的事多做，不利于发展的事坚决不做。将工作的出发点和落脚点真正放在为发展服务、为社会服务、为群众服务上来。</w:t>
      </w:r>
    </w:p>
    <w:p>
      <w:pPr>
        <w:ind w:left="0" w:right="0" w:firstLine="560"/>
        <w:spacing w:before="450" w:after="450" w:line="312" w:lineRule="auto"/>
      </w:pPr>
      <w:r>
        <w:rPr>
          <w:rFonts w:ascii="宋体" w:hAnsi="宋体" w:eastAsia="宋体" w:cs="宋体"/>
          <w:color w:val="000"/>
          <w:sz w:val="28"/>
          <w:szCs w:val="28"/>
        </w:rPr>
        <w:t xml:space="preserve">（一）把加强作风建设与解决突出问题相结合，着力改善投资软环境。各单位要针对行业特点和自身实际，要全面查找和整改影响投资软环境和卫生事业发展的突出问题。一是要单位职能是否存在发挥不力、职责落实不到位问题；二是工作是否存在推诿扯皮、敷衍塞责问题；三是服务是否存在门难进、脸难看、话难听、事难办问题；四是执法过程是否存在刁难、卡压企业和外来客商以及粗暴执法问题；五是管理是否纪律松弛，工作懒散，有令不行，有禁不止，各自为政问题；六是工作是否存在不从实际出发、不注重实际效果等问题。对存在上诉情况性质恶劣的要坚决严惩不待。要全力打造诚信的卫生服务环境，促进卫生事业发展。</w:t>
      </w:r>
    </w:p>
    <w:p>
      <w:pPr>
        <w:ind w:left="0" w:right="0" w:firstLine="560"/>
        <w:spacing w:before="450" w:after="450" w:line="312" w:lineRule="auto"/>
      </w:pPr>
      <w:r>
        <w:rPr>
          <w:rFonts w:ascii="宋体" w:hAnsi="宋体" w:eastAsia="宋体" w:cs="宋体"/>
          <w:color w:val="000"/>
          <w:sz w:val="28"/>
          <w:szCs w:val="28"/>
        </w:rPr>
        <w:t xml:space="preserve">（二）把加强作风建设与执政为民相结合，让人民满意。要坚持万事民为先，把为民、利民、便民作为工作的立足点，坚决纠正部门本位主义，切实做到权力与责任挂钩，权力与利益脱钩。各单位要以让人民满意为核心，对群众反映的各种问题，要坚持高效快捷“立即办”；迎难而上“主动办”；深入实际“上门办”；不遮不掩“公开办”和创新思维“变通办”的工作作风。外商投资、百姓创业最服的是廉洁、最信的是公正。要大力加强单位党风廉政建设，打造一支清正廉洁的干部队伍。对那些吃拿卡要、乱收乱罚、仗权设卡、延时误事、欺商卡商、欺民扰民等损害投资者和创业者利益的行为，做到发现一起，严肃查处一起，公开曝光一起，决不姑息迁就。</w:t>
      </w:r>
    </w:p>
    <w:p>
      <w:pPr>
        <w:ind w:left="0" w:right="0" w:firstLine="560"/>
        <w:spacing w:before="450" w:after="450" w:line="312" w:lineRule="auto"/>
      </w:pPr>
      <w:r>
        <w:rPr>
          <w:rFonts w:ascii="宋体" w:hAnsi="宋体" w:eastAsia="宋体" w:cs="宋体"/>
          <w:color w:val="000"/>
          <w:sz w:val="28"/>
          <w:szCs w:val="28"/>
        </w:rPr>
        <w:t xml:space="preserve">（三）把加强作风建设与制度建设相结合，落实长效管理机制。整顿作风是一项长期的任务，要经常抓、抓反复，要建立健全有效的制约监督机制，把群众监督、党内监督、舆论监督有机结合起来，提高监督效果。要进一步建立健全内部监督和管理制度，逐步完善考评奖惩机制和作风建设长效机制，使作风建设取得的成果得到巩固和发展</w:t>
      </w:r>
    </w:p>
    <w:p>
      <w:pPr>
        <w:ind w:left="0" w:right="0" w:firstLine="560"/>
        <w:spacing w:before="450" w:after="450" w:line="312" w:lineRule="auto"/>
      </w:pPr>
      <w:r>
        <w:rPr>
          <w:rFonts w:ascii="宋体" w:hAnsi="宋体" w:eastAsia="宋体" w:cs="宋体"/>
          <w:color w:val="000"/>
          <w:sz w:val="28"/>
          <w:szCs w:val="28"/>
        </w:rPr>
        <w:t xml:space="preserve">同志们，希望大家从思想上深刻认识近段时间来卫生系统出现的各种问题，认真汲取经验教训，大力弘扬求真务实精神，切实转变工作作风，提高工作效率，以优质服务取信于民，为实现“率先构建成都西部新中新”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