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以项目建设为载体 搭建全民创业平台</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以项目建设为载体 搭建全民创业平台实施全民创业工程是落实科学发展观的基本要求，是实现强县富民的根本途径。全民创业工程要以项目为载体，以投资拉动、消费推动、劳动带动，三驾马车联动一体推进，让一切有投资能力的人都投入创业，让一切有劳动能力的人都...</w:t>
      </w:r>
    </w:p>
    <w:p>
      <w:pPr>
        <w:ind w:left="0" w:right="0" w:firstLine="560"/>
        <w:spacing w:before="450" w:after="450" w:line="312" w:lineRule="auto"/>
      </w:pPr>
      <w:r>
        <w:rPr>
          <w:rFonts w:ascii="宋体" w:hAnsi="宋体" w:eastAsia="宋体" w:cs="宋体"/>
          <w:color w:val="000"/>
          <w:sz w:val="28"/>
          <w:szCs w:val="28"/>
        </w:rPr>
        <w:t xml:space="preserve">以项目建设为载体 搭建全民创业平台</w:t>
      </w:r>
    </w:p>
    <w:p>
      <w:pPr>
        <w:ind w:left="0" w:right="0" w:firstLine="560"/>
        <w:spacing w:before="450" w:after="450" w:line="312" w:lineRule="auto"/>
      </w:pPr>
      <w:r>
        <w:rPr>
          <w:rFonts w:ascii="宋体" w:hAnsi="宋体" w:eastAsia="宋体" w:cs="宋体"/>
          <w:color w:val="000"/>
          <w:sz w:val="28"/>
          <w:szCs w:val="28"/>
        </w:rPr>
        <w:t xml:space="preserve">实施全民创业工程是落实科学发展观的基本要求，是实现强县富民的根本途径。全民创业工程要以项目为载体，以投资拉动、消费推动、劳动带动，三驾马车联动一体推进，让一切有投资能力的人都投入创业，让一切有劳动能力的人都投身创业，让一切技术成果都能广泛运用，让一切生产要素都能创造社会财富。调动全社会参与创业的积极性，提高城乡居民收入水平，壮大县域经济实力，稳步推进强县富民。**实现全民创业工程要紧密结合县情，科学确定创业目标，在全面推进创业工程中要着力抓好两个环节：</w:t>
      </w:r>
    </w:p>
    <w:p>
      <w:pPr>
        <w:ind w:left="0" w:right="0" w:firstLine="560"/>
        <w:spacing w:before="450" w:after="450" w:line="312" w:lineRule="auto"/>
      </w:pPr>
      <w:r>
        <w:rPr>
          <w:rFonts w:ascii="宋体" w:hAnsi="宋体" w:eastAsia="宋体" w:cs="宋体"/>
          <w:color w:val="000"/>
          <w:sz w:val="28"/>
          <w:szCs w:val="28"/>
        </w:rPr>
        <w:t xml:space="preserve">一是以项目为载体，投资、劳动、技术为支撑，合作经济组织、行业协会为纽带，引导各类主体创业。</w:t>
      </w:r>
    </w:p>
    <w:p>
      <w:pPr>
        <w:ind w:left="0" w:right="0" w:firstLine="560"/>
        <w:spacing w:before="450" w:after="450" w:line="312" w:lineRule="auto"/>
      </w:pPr>
      <w:r>
        <w:rPr>
          <w:rFonts w:ascii="宋体" w:hAnsi="宋体" w:eastAsia="宋体" w:cs="宋体"/>
          <w:color w:val="000"/>
          <w:sz w:val="28"/>
          <w:szCs w:val="28"/>
        </w:rPr>
        <w:t xml:space="preserve">全民创业工程要坚持“唱好山歌、走好水路、念好羊经”的发展思路，大力实施“226131”创业目标，即：</w:t>
      </w:r>
    </w:p>
    <w:p>
      <w:pPr>
        <w:ind w:left="0" w:right="0" w:firstLine="560"/>
        <w:spacing w:before="450" w:after="450" w:line="312" w:lineRule="auto"/>
      </w:pPr>
      <w:r>
        <w:rPr>
          <w:rFonts w:ascii="宋体" w:hAnsi="宋体" w:eastAsia="宋体" w:cs="宋体"/>
          <w:color w:val="000"/>
          <w:sz w:val="28"/>
          <w:szCs w:val="28"/>
        </w:rPr>
        <w:t xml:space="preserve">依托两个资源，全力推进创业。充分发挥自然资源和人力资源优势，聚集各类生产要素，激活自然资源和人力资源，全方位、多层次发挥两个资源的最大经济社会效益。</w:t>
      </w:r>
    </w:p>
    <w:p>
      <w:pPr>
        <w:ind w:left="0" w:right="0" w:firstLine="560"/>
        <w:spacing w:before="450" w:after="450" w:line="312" w:lineRule="auto"/>
      </w:pPr>
      <w:r>
        <w:rPr>
          <w:rFonts w:ascii="宋体" w:hAnsi="宋体" w:eastAsia="宋体" w:cs="宋体"/>
          <w:color w:val="000"/>
          <w:sz w:val="28"/>
          <w:szCs w:val="28"/>
        </w:rPr>
        <w:t xml:space="preserve">采取两个步骤，逐步推进创业。前三年，稳步推进，重点突破。中长期（4－10年），做强做大，增量发展。</w:t>
      </w:r>
    </w:p>
    <w:p>
      <w:pPr>
        <w:ind w:left="0" w:right="0" w:firstLine="560"/>
        <w:spacing w:before="450" w:after="450" w:line="312" w:lineRule="auto"/>
      </w:pPr>
      <w:r>
        <w:rPr>
          <w:rFonts w:ascii="宋体" w:hAnsi="宋体" w:eastAsia="宋体" w:cs="宋体"/>
          <w:color w:val="000"/>
          <w:sz w:val="28"/>
          <w:szCs w:val="28"/>
        </w:rPr>
        <w:t xml:space="preserve">培育六个创业主体，全面参与创业。引导牧农民走出土地草场创家业，下岗失业人员、大中专毕业生和复转军人走向市场创实业，机关干部和事业单位工作人员科技人员走出机关单位创事业，中小企业规模发展创大业。</w:t>
      </w:r>
    </w:p>
    <w:p>
      <w:pPr>
        <w:ind w:left="0" w:right="0" w:firstLine="560"/>
        <w:spacing w:before="450" w:after="450" w:line="312" w:lineRule="auto"/>
      </w:pPr>
      <w:r>
        <w:rPr>
          <w:rFonts w:ascii="宋体" w:hAnsi="宋体" w:eastAsia="宋体" w:cs="宋体"/>
          <w:color w:val="000"/>
          <w:sz w:val="28"/>
          <w:szCs w:val="28"/>
        </w:rPr>
        <w:t xml:space="preserve">实施十大工程，新建十大企业。利用资源优势，采用bot、tot（建设、运营、移交）市场化运作方式，进行旅游景点开发、城市基础设施、交通、电力等项目建设。依托四大工业园区，实施金、铬、煤、铁、锰、钒、水电、土地、旅游、农畜产品精深加工综合开发等十大工程，对现有企业进行股权改造，逐步进行大股东减持，吸纳民间资本，增量扩股，扩大资金的投入量，建设改造一批年销售收入超千万上亿元的强势企业，壮大地方经济实力。通过政府引导，全社会集资，发展个体民营经济，组建有限责任公司，新建十个百万元以上千万元以下优势企业，培育一批支撑地方经济的“小巨人”。</w:t>
      </w:r>
    </w:p>
    <w:p>
      <w:pPr>
        <w:ind w:left="0" w:right="0" w:firstLine="560"/>
        <w:spacing w:before="450" w:after="450" w:line="312" w:lineRule="auto"/>
      </w:pPr>
      <w:r>
        <w:rPr>
          <w:rFonts w:ascii="宋体" w:hAnsi="宋体" w:eastAsia="宋体" w:cs="宋体"/>
          <w:color w:val="000"/>
          <w:sz w:val="28"/>
          <w:szCs w:val="28"/>
        </w:rPr>
        <w:t xml:space="preserve">建设300个创业示范家庭。一业为主，多业发展，启动家庭创业工程，通过能人带动，发挥创业家庭的典型示范作用。不拘形式，不拘内容，宜工则工，宜农则农，宜商则商，实现创业富民。</w:t>
      </w:r>
    </w:p>
    <w:p>
      <w:pPr>
        <w:ind w:left="0" w:right="0" w:firstLine="560"/>
        <w:spacing w:before="450" w:after="450" w:line="312" w:lineRule="auto"/>
      </w:pPr>
      <w:r>
        <w:rPr>
          <w:rFonts w:ascii="宋体" w:hAnsi="宋体" w:eastAsia="宋体" w:cs="宋体"/>
          <w:color w:val="000"/>
          <w:sz w:val="28"/>
          <w:szCs w:val="28"/>
        </w:rPr>
        <w:t xml:space="preserve">发展十个专业经济合作组织、中介组织、行业协会。吸纳有资质的专业技术人员和大中专毕业生，为社会各界提供农畜产品流通、法律援助、会计、审计、科技咨询、信息服务、劳动力输转、家政综合服务、工商业联合、设施种植养殖、物流运输等专业组织和协会，进一步规范行业行为，促进服务行业有序发展壮大。建立</w:t>
      </w:r>
    </w:p>
    <w:p>
      <w:pPr>
        <w:ind w:left="0" w:right="0" w:firstLine="560"/>
        <w:spacing w:before="450" w:after="450" w:line="312" w:lineRule="auto"/>
      </w:pPr>
      <w:r>
        <w:rPr>
          <w:rFonts w:ascii="宋体" w:hAnsi="宋体" w:eastAsia="宋体" w:cs="宋体"/>
          <w:color w:val="000"/>
          <w:sz w:val="28"/>
          <w:szCs w:val="28"/>
        </w:rPr>
        <w:t xml:space="preserve">二是以环境为依托，政策为支持，制度为保障推动全民创业。</w:t>
      </w:r>
    </w:p>
    <w:p>
      <w:pPr>
        <w:ind w:left="0" w:right="0" w:firstLine="560"/>
        <w:spacing w:before="450" w:after="450" w:line="312" w:lineRule="auto"/>
      </w:pPr>
      <w:r>
        <w:rPr>
          <w:rFonts w:ascii="宋体" w:hAnsi="宋体" w:eastAsia="宋体" w:cs="宋体"/>
          <w:color w:val="000"/>
          <w:sz w:val="28"/>
          <w:szCs w:val="28"/>
        </w:rPr>
        <w:t xml:space="preserve">实施全民创业工程要进一步解放思想、转变观念，真正做到思想上放心放胆、工作上放手放开、政策上放宽放活，加大政策支持力度，激发广大干部群众的创业冲动，重点从营造三个环境，出台八项细则，完善十项制度入手，着力推进政府职能转变，以投资拉动、政策促动，狠抓各项政策落实，努力营造有利于全民创业的体制环境。</w:t>
      </w:r>
    </w:p>
    <w:p>
      <w:pPr>
        <w:ind w:left="0" w:right="0" w:firstLine="560"/>
        <w:spacing w:before="450" w:after="450" w:line="312" w:lineRule="auto"/>
      </w:pPr>
      <w:r>
        <w:rPr>
          <w:rFonts w:ascii="宋体" w:hAnsi="宋体" w:eastAsia="宋体" w:cs="宋体"/>
          <w:color w:val="000"/>
          <w:sz w:val="28"/>
          <w:szCs w:val="28"/>
        </w:rPr>
        <w:t xml:space="preserve">营造三个环境，即营造法治保障环境、干事创业环境和社会保障环境。要坚持服务为主，推进依法行政。做到思想上坚持“放”，政策上落实“宽”，措施上明确“扶”，服务上强化“优”。全面落实首问责任制、限时办结制、服务承诺制等制度，推行“阳光政务”，加强行政效能监察，提高服务水平。坚持“放水养鱼”的原则，扶持现有企业吸收社会资金，增量扩股发展，对具有一定规模档次和发展后劲的企业，在融资、用地、税收等多方面给予重点倾斜扶持，鼓励并引导有条件的企业做大做强。</w:t>
      </w:r>
    </w:p>
    <w:p>
      <w:pPr>
        <w:ind w:left="0" w:right="0" w:firstLine="560"/>
        <w:spacing w:before="450" w:after="450" w:line="312" w:lineRule="auto"/>
      </w:pPr>
      <w:r>
        <w:rPr>
          <w:rFonts w:ascii="宋体" w:hAnsi="宋体" w:eastAsia="宋体" w:cs="宋体"/>
          <w:color w:val="000"/>
          <w:sz w:val="28"/>
          <w:szCs w:val="28"/>
        </w:rPr>
        <w:t xml:space="preserve">出台八项细则，就是要积极提供政策支持和资金扶持，切实履行依法管理职能，结合行业管理职能特点和县情，制定出具有开拓性、建设性、可操作性的土地草场流转、户籍改革、工商税收管理、小额贷款扶持、劳动力输转培训、创业奖励、创业管理、创业产业引导等相关实施细则。</w:t>
      </w:r>
    </w:p>
    <w:p>
      <w:pPr>
        <w:ind w:left="0" w:right="0" w:firstLine="560"/>
        <w:spacing w:before="450" w:after="450" w:line="312" w:lineRule="auto"/>
      </w:pPr>
      <w:r>
        <w:rPr>
          <w:rFonts w:ascii="宋体" w:hAnsi="宋体" w:eastAsia="宋体" w:cs="宋体"/>
          <w:color w:val="000"/>
          <w:sz w:val="28"/>
          <w:szCs w:val="28"/>
        </w:rPr>
        <w:t xml:space="preserve">完善十项制度，一是开放公共产品经营促进创业，凡国家法律法规没有明令禁止的行业和领域，一律向各类创业主体开放，形成各类创业主体平等竞争共同发展的格局。二是放宽创业条件，凡新办中小企业、合伙企业、独资企业以及个体工商户的，给予一年的发展宽限期，降低资本注册限额，宽限期内，免于工商税务登记。三是搭建各类主体创业投资平台，鼓励一切有投资能力的各类创业主体投资入股参与企业增量扩股、新建企业招股，获取股金收入。四是鼓励本县籍学生报考大专院校地质、矿产、水电专业，凡被录取，一律给予5000元奖励。鼓励机关干部、事业单位工作人员带薪到大专院校学习地质、矿产、水电专业知识。鼓励引导机关干部、事业单位工作人员经过个人申请或组织选调、选派到大型企业挂职锻炼，学习先进管理知识和专业技术知识。五是鼓励牧农民到县城定居，从事</w:t>
      </w:r>
    </w:p>
    <w:p>
      <w:pPr>
        <w:ind w:left="0" w:right="0" w:firstLine="560"/>
        <w:spacing w:before="450" w:after="450" w:line="312" w:lineRule="auto"/>
      </w:pPr>
      <w:r>
        <w:rPr>
          <w:rFonts w:ascii="宋体" w:hAnsi="宋体" w:eastAsia="宋体" w:cs="宋体"/>
          <w:color w:val="000"/>
          <w:sz w:val="28"/>
          <w:szCs w:val="28"/>
        </w:rPr>
        <w:t xml:space="preserve">二、三产业创业，享受城市居民待遇。鼓励外来投资者和外来务工人员到县城落户，子女在上学、就业等方面同本县学生享受同等待遇。六是允许党政机关非领导职务工作人员，事业单位工作人员、专业技术人员到各类企业、专业合作组织、行业协会兼职、获取相应报酬。允许党政机关和事业单位工作人员投资入股参与创业，获取相应报酬。七是鼓励引导党政机关、事业单位工作人员帮办、领办企业，获取企业相应报酬。允许党政机关、事业单位担任领导职务人员改任非领导职务到企业兼职或个人创办实业。八是允许招商引资项目包挂人员参与项目建设服务全过程，并获得相应报酬。九是坚持党管人才的方针，积极创造条件让有突出贡献的企业家、非公经济人士通过法定程序在县人大、政府、政协、工商联担任相应领导职务。十是党政机关事业单位工作人员，可实行留级留薪，提前退休等激励政策，鼓励创办实业。</w:t>
      </w:r>
    </w:p>
    <w:p>
      <w:pPr>
        <w:ind w:left="0" w:right="0" w:firstLine="560"/>
        <w:spacing w:before="450" w:after="450" w:line="312" w:lineRule="auto"/>
      </w:pPr>
      <w:r>
        <w:rPr>
          <w:rFonts w:ascii="宋体" w:hAnsi="宋体" w:eastAsia="宋体" w:cs="宋体"/>
          <w:color w:val="000"/>
          <w:sz w:val="28"/>
          <w:szCs w:val="28"/>
        </w:rPr>
        <w:t xml:space="preserve">实施全民创业工程，实现**经济的全面振兴，是历史的重任，是时代的要求，是人民的重托，也是一项长期而艰巨的任务。我们坚信，只要全县上下进一步振奋精神，坚定信心，迎难而上，狠抓落实，咬定目标不放松，抢抓机遇不停步，加快发展不动摇，**经济一定会再创新的业绩，再奏新的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2025-04-05T01:09:55+08:00</dcterms:created>
  <dcterms:modified xsi:type="dcterms:W3CDTF">2025-04-05T01:09:55+08:00</dcterms:modified>
</cp:coreProperties>
</file>

<file path=docProps/custom.xml><?xml version="1.0" encoding="utf-8"?>
<Properties xmlns="http://schemas.openxmlformats.org/officeDocument/2006/custom-properties" xmlns:vt="http://schemas.openxmlformats.org/officeDocument/2006/docPropsVTypes"/>
</file>