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在全县耕地占用税、契税征收工作动员</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耕地占用税、契税征收工作动员认清形势明确目标攻坚克难全力推进确保圆满完成征收任务——在全县耕地占用税、契税征收工作动员（20xx年4月日）同志们：这次全县耕地占用税、契税征收工作动员大会是经县委、县政府研究，决定召开的一次重要会议。会...</w:t>
      </w:r>
    </w:p>
    <w:p>
      <w:pPr>
        <w:ind w:left="0" w:right="0" w:firstLine="560"/>
        <w:spacing w:before="450" w:after="450" w:line="312" w:lineRule="auto"/>
      </w:pPr>
      <w:r>
        <w:rPr>
          <w:rFonts w:ascii="宋体" w:hAnsi="宋体" w:eastAsia="宋体" w:cs="宋体"/>
          <w:color w:val="000"/>
          <w:sz w:val="28"/>
          <w:szCs w:val="28"/>
        </w:rPr>
        <w:t xml:space="preserve">在全县耕地占用税、契税征收工作动员</w:t>
      </w:r>
    </w:p>
    <w:p>
      <w:pPr>
        <w:ind w:left="0" w:right="0" w:firstLine="560"/>
        <w:spacing w:before="450" w:after="450" w:line="312" w:lineRule="auto"/>
      </w:pPr>
      <w:r>
        <w:rPr>
          <w:rFonts w:ascii="宋体" w:hAnsi="宋体" w:eastAsia="宋体" w:cs="宋体"/>
          <w:color w:val="000"/>
          <w:sz w:val="28"/>
          <w:szCs w:val="28"/>
        </w:rPr>
        <w:t xml:space="preserve">认清形势明确目标</w:t>
      </w:r>
    </w:p>
    <w:p>
      <w:pPr>
        <w:ind w:left="0" w:right="0" w:firstLine="560"/>
        <w:spacing w:before="450" w:after="450" w:line="312" w:lineRule="auto"/>
      </w:pPr>
      <w:r>
        <w:rPr>
          <w:rFonts w:ascii="宋体" w:hAnsi="宋体" w:eastAsia="宋体" w:cs="宋体"/>
          <w:color w:val="000"/>
          <w:sz w:val="28"/>
          <w:szCs w:val="28"/>
        </w:rPr>
        <w:t xml:space="preserve">攻坚克难全力推进</w:t>
      </w:r>
    </w:p>
    <w:p>
      <w:pPr>
        <w:ind w:left="0" w:right="0" w:firstLine="560"/>
        <w:spacing w:before="450" w:after="450" w:line="312" w:lineRule="auto"/>
      </w:pPr>
      <w:r>
        <w:rPr>
          <w:rFonts w:ascii="宋体" w:hAnsi="宋体" w:eastAsia="宋体" w:cs="宋体"/>
          <w:color w:val="000"/>
          <w:sz w:val="28"/>
          <w:szCs w:val="28"/>
        </w:rPr>
        <w:t xml:space="preserve">确保圆满完成征收任务</w:t>
      </w:r>
    </w:p>
    <w:p>
      <w:pPr>
        <w:ind w:left="0" w:right="0" w:firstLine="560"/>
        <w:spacing w:before="450" w:after="450" w:line="312" w:lineRule="auto"/>
      </w:pPr>
      <w:r>
        <w:rPr>
          <w:rFonts w:ascii="宋体" w:hAnsi="宋体" w:eastAsia="宋体" w:cs="宋体"/>
          <w:color w:val="000"/>
          <w:sz w:val="28"/>
          <w:szCs w:val="28"/>
        </w:rPr>
        <w:t xml:space="preserve">——在全县耕地占用税、契税征收工作动员（20xx年4月日）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耕地占用税、契税征收工作动员大会是经县委、县政府研究，决定召开的一次重要会议。会议的主要目的是贯彻落实县委常委会议精神，部署我县耕地占用税、契税的征收工作，堵塞税收漏洞，确保财政预算平衡，完成全年税收任务。刚才，宣读的《***耕地占用税、契税征收工作实施方案》及***县耕地占用税征收管理办法》、《***县契税征收管理办法》，是经县政府常务会议讨论通过的，希望大家会后认真学习，抓好落实。下面按照县委常委会议讨论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一、统一思想，充分认识契税房产税征收的重要性和必要性</w:t>
      </w:r>
    </w:p>
    <w:p>
      <w:pPr>
        <w:ind w:left="0" w:right="0" w:firstLine="560"/>
        <w:spacing w:before="450" w:after="450" w:line="312" w:lineRule="auto"/>
      </w:pPr>
      <w:r>
        <w:rPr>
          <w:rFonts w:ascii="宋体" w:hAnsi="宋体" w:eastAsia="宋体" w:cs="宋体"/>
          <w:color w:val="000"/>
          <w:sz w:val="28"/>
          <w:szCs w:val="28"/>
        </w:rPr>
        <w:t xml:space="preserve">税收是财政收入的主要来源。税收任务完成的好坏，直接影响着全县财政的收支平衡，关系到经济发展和社会稳定。做好税收工作，增加税收收入，对于促进我县经济和社会全面发展具有十分重要的意义。人大次会议政府工作报告和县委全会及经济工作会议中，要加大税收工作力度，尤其是明确提出做好耕地占用税、契税的征收工作，做到应收尽收。这样的决策十分及时、十分必要。实事求是地讲，由于我们以前这项工作开展得不好，干部群众中有一些模糊认识，甚至错误认识，因此，形成共识是前提。</w:t>
      </w:r>
    </w:p>
    <w:p>
      <w:pPr>
        <w:ind w:left="0" w:right="0" w:firstLine="560"/>
        <w:spacing w:before="450" w:after="450" w:line="312" w:lineRule="auto"/>
      </w:pPr>
      <w:r>
        <w:rPr>
          <w:rFonts w:ascii="宋体" w:hAnsi="宋体" w:eastAsia="宋体" w:cs="宋体"/>
          <w:color w:val="000"/>
          <w:sz w:val="28"/>
          <w:szCs w:val="28"/>
        </w:rPr>
        <w:t xml:space="preserve">第一，做好耕地占用税、契税征收工作，是维护税法尊严的需要。《中华人民共和国税收征收管理法》及其《实施细则》已于20xx年10月份开始实施。新的《税收征管法》及其《实施细则》对税收征管工作做出了更加明确的规定，做到“依法征收，应收尽收”。同时，河北省针对耕地占用税、契税的征收出台了《河北省实施＜中华人民共和国契税暂行条例＞的办法》和《河北省实施＜中华人民共和国房产税暂行条例＞细则》。这些规定都要求对耕地占用税、契税要严格征收。通过了解，我们周边的高碑店、涿州、徐水等县市都对两项税种进行着征缴，并且成效很大。我县由历史等多种原因，此项工作一直没有很好的进行，这样就违背了国家、省、市的有关规定。我县财政收入流失的同时，法律及相关规定的权威、尊严也受到影响，甚至有的干部群众认为不交税反到是有理的。因此，为了维护税法的尊严，我们必须加大这两项税种的征收力度。</w:t>
      </w:r>
    </w:p>
    <w:p>
      <w:pPr>
        <w:ind w:left="0" w:right="0" w:firstLine="560"/>
        <w:spacing w:before="450" w:after="450" w:line="312" w:lineRule="auto"/>
      </w:pPr>
      <w:r>
        <w:rPr>
          <w:rFonts w:ascii="宋体" w:hAnsi="宋体" w:eastAsia="宋体" w:cs="宋体"/>
          <w:color w:val="000"/>
          <w:sz w:val="28"/>
          <w:szCs w:val="28"/>
        </w:rPr>
        <w:t xml:space="preserve">第二，做好契税、耕地占用税征收工作，是完成全年税收任务的需要。20xx年，我县财政一般预算收入计划为万元，剔除农业税为万元，比上年增长。完成上述目标，我们面临着诸多困难。一是国家深化农村税费改革，农业税税率整体降低2个百分点；落实各项税收政策，如增值税起征点调高等都将直接导致税收减收。二是提高“两个确保”和低保水平，将增加支出。三是根据国家的调资政策，20xx年新增工资部分以及落实以前年度工资欠帐等由县财政负担将增加刚性支出多万元。四是我县税收占GDP的比重和财政收入占GDP的比重偏低，财政收入增长的后劲不足。五是我县已进入偿债高峰年度，今年按政策规定，省市财政将扣还我县各项借款近千万元。六是今年县乡道路建设我县投入资金万元，路建设我县投入配套资金多万元。上述减收增支因素，都无疑会给我县财税工作带来巨大压力。但在我们财政面临巨大压力的同时，我们的契税、房产税又在大量流失。从近年来应征未征契税、耕地占用税、税税源情况看，我县契税、耕地占用税在征缴过程中，还存在着很多问题。一是由于前些年的财政体制不合理，导致一部分契税和耕地占用税税源流失。各乡镇为了不提高乡镇财政收入基数，在完成当年财政收入任务后，瞒报、漏征契税和耕地占用税。二是在前些年城区改造过程中，对契税、耕地占用税政策法规宣传力度不够，契税征免界限不清，导致了一部分税源流失。三是税收征管部门监管力度不够，致使了一部分税源流失。四是个别领导干部带头纳税意识不强，托关系、走后门以达到逃税，导致一部分税源流失。据初步统计，自20xx年1月至20xx年月，仅在房产交易所办理房屋产权登记手续而漏交契税的达万元。更何况还有许多私下交易房产的行为不在此列。因此，我们全县上下必须统一思想，切实做好这两项税款的征收工作。不做到应收尽收，我们的财政收入就完不成预算目标，所以必须加大税收征收力度，确保财政平衡，实现保开支保稳定，保发展的任务。</w:t>
      </w:r>
    </w:p>
    <w:p>
      <w:pPr>
        <w:ind w:left="0" w:right="0" w:firstLine="560"/>
        <w:spacing w:before="450" w:after="450" w:line="312" w:lineRule="auto"/>
      </w:pPr>
      <w:r>
        <w:rPr>
          <w:rFonts w:ascii="宋体" w:hAnsi="宋体" w:eastAsia="宋体" w:cs="宋体"/>
          <w:color w:val="000"/>
          <w:sz w:val="28"/>
          <w:szCs w:val="28"/>
        </w:rPr>
        <w:t xml:space="preserve">第三，做好契税、耕地占用税征收工作，是保证社会全面进步的需要。十六大报告提出的全面建设小康社会，就是要建设一个惠及十几亿人口的、更高水平的、更全面的、发展比较均衡的小康社会。所谓更高水平，就是用大体20年的时间，使我国国内生产总值比20xx年翻两番，人均超过3000美元，相当于中等收入国家的平均水平。按照国家统计局测算，未来20年，我国经济将保持7.18的年均增长速度。虽然我县近几年保持了经济的快速发展，但与其他先进的兄弟市县比较我县的经济总量比较小，特别是人均GDP过低，全面建设小康社会的目标任务很艰巨。今年我县经济和社会发展的任务繁重，各项社会事业的发展对资金的需求量都很大。尤其我县保稳定的任务很重，一方面，全县失业人员、离退休人员以及低保人员增加，另一方面，社会稳定、教育、文明生态建设等方面的资金需求也很大。全县现有财力除保证工资支出外，还要保证下岗再就业、最低生活保障、医疗体制改革等公共性支出，这些都需要税务切实加大组织税收收入工作力度，争取多收、超收，为加速经济和社会发展，为保持社会稳定提供财力支持。因此，加大契税、耕地占用税征收十分必要。</w:t>
      </w:r>
    </w:p>
    <w:p>
      <w:pPr>
        <w:ind w:left="0" w:right="0" w:firstLine="560"/>
        <w:spacing w:before="450" w:after="450" w:line="312" w:lineRule="auto"/>
      </w:pPr>
      <w:r>
        <w:rPr>
          <w:rFonts w:ascii="宋体" w:hAnsi="宋体" w:eastAsia="宋体" w:cs="宋体"/>
          <w:color w:val="000"/>
          <w:sz w:val="28"/>
          <w:szCs w:val="28"/>
        </w:rPr>
        <w:t xml:space="preserve">二、落实措施，努力做好耕地占用税、契税征收工作</w:t>
      </w:r>
    </w:p>
    <w:p>
      <w:pPr>
        <w:ind w:left="0" w:right="0" w:firstLine="560"/>
        <w:spacing w:before="450" w:after="450" w:line="312" w:lineRule="auto"/>
      </w:pPr>
      <w:r>
        <w:rPr>
          <w:rFonts w:ascii="宋体" w:hAnsi="宋体" w:eastAsia="宋体" w:cs="宋体"/>
          <w:color w:val="000"/>
          <w:sz w:val="28"/>
          <w:szCs w:val="28"/>
        </w:rPr>
        <w:t xml:space="preserve">这项工作事关财政收入大局，事关群众切身利益，必须要细致、扎实的工作，收到良好的工作效果。</w:t>
      </w:r>
    </w:p>
    <w:p>
      <w:pPr>
        <w:ind w:left="0" w:right="0" w:firstLine="560"/>
        <w:spacing w:before="450" w:after="450" w:line="312" w:lineRule="auto"/>
      </w:pPr>
      <w:r>
        <w:rPr>
          <w:rFonts w:ascii="宋体" w:hAnsi="宋体" w:eastAsia="宋体" w:cs="宋体"/>
          <w:color w:val="000"/>
          <w:sz w:val="28"/>
          <w:szCs w:val="28"/>
        </w:rPr>
        <w:t xml:space="preserve">第一，加强宣传，形成氛围。为扎实有效地开展契税、耕地占用税征收会战工作，前段时间，各征管部门采取了多种形式大力宣传契税、耕地占用税征收政策，并收到了一定的效果。但从所掌握的税源情况看，征收进度还比较缓慢。据有关统计表明，仅机关干部未交契税、耕地占用税的就占很大一部分。为此，我们要进一步加大宣传力度，要在县城主要街道悬挂标语条幅，要组织流动宣传车在主要街道巡回宣传，财政、建设、国土等有关部门领导要在电视台做专题访谈。要开展税收进度电视公示。通过上述措施，形成强大的声势，创造良好的税收征管氛围。要做过细的政策宣传和解释工作，我们相信只要把道理和纳税户讲清楚了，群众会理解和支持我们的。</w:t>
      </w:r>
    </w:p>
    <w:p>
      <w:pPr>
        <w:ind w:left="0" w:right="0" w:firstLine="560"/>
        <w:spacing w:before="450" w:after="450" w:line="312" w:lineRule="auto"/>
      </w:pPr>
      <w:r>
        <w:rPr>
          <w:rFonts w:ascii="宋体" w:hAnsi="宋体" w:eastAsia="宋体" w:cs="宋体"/>
          <w:color w:val="000"/>
          <w:sz w:val="28"/>
          <w:szCs w:val="28"/>
        </w:rPr>
        <w:t xml:space="preserve">第二，把握政策，依法治税。一是要做到应收必收。20xx年新颁布的《中华人民共和国税收征收管理法实施细则》对税收征收管理活动的全过程进行了具体规范，在法律、制度、机制和手段上为强化税收征管工作提供了有力的保证。特别是对依法治税提出了更高的标准和要求。依法征税是税收工作必须时刻遵循的基本原则，税收征管工作要严格依法办事，保证税收征管措施的合法性、合理性和可行性，既不能多征，也不能少征。要努力建立和完善科学高效的税收征管机制和以执法责任制为核心的考核管理机制，严格规范执法程序，进一步强化执法监督机制，将依法治税贯穿于税收工作的每一个环节。这次征收活动，对未按规定期限缴纳契税耕地占用税税款的纳税义务人，按《中华人民共和国税收征收管理法》第四十条的规定，采取强制执行措施，依法扣缴税款，并按税收政策规定加收滞纳金；对拒不缴纳契税的纳税户依法予以处罚；对涉嫌犯罪案件，移交公安机关立案查处。涉税需强制执行案件，将申请人民法院强制执行，并通过媒体进行曝光，形成强大的威慑力。二要注意把握征收标准，不能随意扩大范围，时间上就追溯到年，年前的不能追缴，对上级有明文规定的免减对象，要认真按政策执行，决不能犯扩大化的错误，造成不必要的不稳定。</w:t>
      </w:r>
    </w:p>
    <w:p>
      <w:pPr>
        <w:ind w:left="0" w:right="0" w:firstLine="560"/>
        <w:spacing w:before="450" w:after="450" w:line="312" w:lineRule="auto"/>
      </w:pPr>
      <w:r>
        <w:rPr>
          <w:rFonts w:ascii="宋体" w:hAnsi="宋体" w:eastAsia="宋体" w:cs="宋体"/>
          <w:color w:val="000"/>
          <w:sz w:val="28"/>
          <w:szCs w:val="28"/>
        </w:rPr>
        <w:t xml:space="preserve">第三，要强化服务，提高效能。搞好征收会战不是简单的工作，不仅要加强税收征管，而且要做好优质服务。财税部门要适应新形势，转变工作思路和工作方式，运用现代技术手段，提高服务质量，开创工作新局面。要进一步简化办税手续，公开办税制度，在政策咨询、纳税申报、发票供应等税收管理的各个环节为纳税人提供优质、高效、文明的服务，创造一个公正、透明的税收环境。税收是政权运转的前提，是生产力发展的基础。组织收入是财税干部的天职，是衡量广大财税干部工作成就的最根本的标准。因此，我们要克服畏难情绪，努力完成任务。同时要加强自律，树立依法治税的理念，讲法不讲情，恪尽职守，执法为公，不管是谁，只要触犯税法，偷逃税收，都要依法严加惩治。</w:t>
      </w:r>
    </w:p>
    <w:p>
      <w:pPr>
        <w:ind w:left="0" w:right="0" w:firstLine="560"/>
        <w:spacing w:before="450" w:after="450" w:line="312" w:lineRule="auto"/>
      </w:pPr>
      <w:r>
        <w:rPr>
          <w:rFonts w:ascii="宋体" w:hAnsi="宋体" w:eastAsia="宋体" w:cs="宋体"/>
          <w:color w:val="000"/>
          <w:sz w:val="28"/>
          <w:szCs w:val="28"/>
        </w:rPr>
        <w:t xml:space="preserve">三、加强领导，圆满完成契税房产税收缴工作</w:t>
      </w:r>
    </w:p>
    <w:p>
      <w:pPr>
        <w:ind w:left="0" w:right="0" w:firstLine="560"/>
        <w:spacing w:before="450" w:after="450" w:line="312" w:lineRule="auto"/>
      </w:pPr>
      <w:r>
        <w:rPr>
          <w:rFonts w:ascii="宋体" w:hAnsi="宋体" w:eastAsia="宋体" w:cs="宋体"/>
          <w:color w:val="000"/>
          <w:sz w:val="28"/>
          <w:szCs w:val="28"/>
        </w:rPr>
        <w:t xml:space="preserve">契税、耕地占用税征缴工作时间紧、任务重，必须加强领导，严密部署，将工作重点全力转移到契税、耕地占用税征收会战工作中来，按县委、县政府的要求保质保量地完成征收任务。</w:t>
      </w:r>
    </w:p>
    <w:p>
      <w:pPr>
        <w:ind w:left="0" w:right="0" w:firstLine="560"/>
        <w:spacing w:before="450" w:after="450" w:line="312" w:lineRule="auto"/>
      </w:pPr>
      <w:r>
        <w:rPr>
          <w:rFonts w:ascii="宋体" w:hAnsi="宋体" w:eastAsia="宋体" w:cs="宋体"/>
          <w:color w:val="000"/>
          <w:sz w:val="28"/>
          <w:szCs w:val="28"/>
        </w:rPr>
        <w:t xml:space="preserve">第一，落靠责任。近年来我县契税、耕地占用税征收管理不太规范，纳税人纳税意识不强，征收难度较大，所以我们把全县广大干部带头纳税作为契税、耕地占用税征收的切入口。各单位主要领导就是这次契税、房产税征收的第一责任人。领导干部本人要带头纳税。同时，要配合征管部门，将本单位应缴未缴契税的干部职工的名单拿出来，在做好单位干部职工思想工作、督促其主动纳税的同时，对没有按法定程序缴纳契税、耕地占用税的干部职工，实施强制执行，采取统扣统交的办法。</w:t>
      </w:r>
    </w:p>
    <w:p>
      <w:pPr>
        <w:ind w:left="0" w:right="0" w:firstLine="560"/>
        <w:spacing w:before="450" w:after="450" w:line="312" w:lineRule="auto"/>
      </w:pPr>
      <w:r>
        <w:rPr>
          <w:rFonts w:ascii="宋体" w:hAnsi="宋体" w:eastAsia="宋体" w:cs="宋体"/>
          <w:color w:val="000"/>
          <w:sz w:val="28"/>
          <w:szCs w:val="28"/>
        </w:rPr>
        <w:t xml:space="preserve">第二，要标本兼治。征管部门要以这次契税、耕地占用税征收会战为契机，依法治税，标本兼治，不断完善契税、耕地占用税征收管理工作。目前，我们出台了《****县契税耕地占用税征收工作实施方案》及《契税征收管理实施办法》、《耕地占用税征收管理办法》，这就是我们征管部门实施依法纳税的依据。今后，我们征管部门就要依照《耕地占用税、契税征收工作实施方案》以及两个办法来开展税收征管工作。今后，我们征管部门在税收征收管理上，必须做到标本兼治。治标，就是要加大契税、耕地占用税征收管理的政策宣传力度，创造良好的舆论，增强纳税人的自觉纳税意识；治本，就是要形成制度，依法纳税，依法采取强制执行的措施，实现应收尽收。</w:t>
      </w:r>
    </w:p>
    <w:p>
      <w:pPr>
        <w:ind w:left="0" w:right="0" w:firstLine="560"/>
        <w:spacing w:before="450" w:after="450" w:line="312" w:lineRule="auto"/>
      </w:pPr>
      <w:r>
        <w:rPr>
          <w:rFonts w:ascii="宋体" w:hAnsi="宋体" w:eastAsia="宋体" w:cs="宋体"/>
          <w:color w:val="000"/>
          <w:sz w:val="28"/>
          <w:szCs w:val="28"/>
        </w:rPr>
        <w:t xml:space="preserve">第三，要协调配合。征收会战是全县一次大型的经济活动，需要方方面面的支持和配合。各级各有关部门要站在经济和社会发展的高度，支持财税部门做好税收工作，支持财税部门依法治税。对妨碍财税部门依法执行公务的问题要依法及时处理，维护税法的严肃性。公安、司法机关要加强与税务部门的联系和配合，做好涉税案件的查处工作，加大对涉税违法犯罪行为的打击力度，整顿和规范税收秩序。工商行政管理部门要与税务部门建立工作联系和协作制度，加强对纳税人的户籍管理，最大限度地减少漏征漏管户。新闻宣传单位要加大税收法制宣传力度，营造良好的依法治税舆论氛围。</w:t>
      </w:r>
    </w:p>
    <w:p>
      <w:pPr>
        <w:ind w:left="0" w:right="0" w:firstLine="560"/>
        <w:spacing w:before="450" w:after="450" w:line="312" w:lineRule="auto"/>
      </w:pPr>
      <w:r>
        <w:rPr>
          <w:rFonts w:ascii="宋体" w:hAnsi="宋体" w:eastAsia="宋体" w:cs="宋体"/>
          <w:color w:val="000"/>
          <w:sz w:val="28"/>
          <w:szCs w:val="28"/>
        </w:rPr>
        <w:t xml:space="preserve">同志们，搞好契税、耕地占用税征收管理工作，对于圆满完成全年财政收入任务目标意义重大，更是县委、县政府交给大家的政治任务，希望大家积极行动起来，鼓足干劲，强化举措，攻坚克难，开拓进取，确保圆满完成征收收入任务，向县委、县政府和全县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2025-04-02T09:13:12+08:00</dcterms:created>
  <dcterms:modified xsi:type="dcterms:W3CDTF">2025-04-02T09:13:12+08:00</dcterms:modified>
</cp:coreProperties>
</file>

<file path=docProps/custom.xml><?xml version="1.0" encoding="utf-8"?>
<Properties xmlns="http://schemas.openxmlformats.org/officeDocument/2006/custom-properties" xmlns:vt="http://schemas.openxmlformats.org/officeDocument/2006/docPropsVTypes"/>
</file>