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经贸工作会议讲话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贸工作会议讲话经贸工作会议讲话今天召开全市经贸工作会，也就是召开城市经济工作会，经贸这一块主要包括工业、流通、金融，也就是城市经济，参加今天会议的有市政府各部门负责人、各区县长和分管书记、县长，主要研究全市城市经济工作，就是要把城市经济作...</w:t>
      </w:r>
    </w:p>
    <w:p>
      <w:pPr>
        <w:ind w:left="0" w:right="0" w:firstLine="560"/>
        <w:spacing w:before="450" w:after="450" w:line="312" w:lineRule="auto"/>
      </w:pPr>
      <w:r>
        <w:rPr>
          <w:rFonts w:ascii="宋体" w:hAnsi="宋体" w:eastAsia="宋体" w:cs="宋体"/>
          <w:color w:val="000"/>
          <w:sz w:val="28"/>
          <w:szCs w:val="28"/>
        </w:rPr>
        <w:t xml:space="preserve">经贸工作会议讲话</w:t>
      </w:r>
    </w:p>
    <w:p>
      <w:pPr>
        <w:ind w:left="0" w:right="0" w:firstLine="560"/>
        <w:spacing w:before="450" w:after="450" w:line="312" w:lineRule="auto"/>
      </w:pPr>
      <w:r>
        <w:rPr>
          <w:rFonts w:ascii="宋体" w:hAnsi="宋体" w:eastAsia="宋体" w:cs="宋体"/>
          <w:color w:val="000"/>
          <w:sz w:val="28"/>
          <w:szCs w:val="28"/>
        </w:rPr>
        <w:t xml:space="preserve">经贸工作会议讲话</w:t>
      </w:r>
    </w:p>
    <w:p>
      <w:pPr>
        <w:ind w:left="0" w:right="0" w:firstLine="560"/>
        <w:spacing w:before="450" w:after="450" w:line="312" w:lineRule="auto"/>
      </w:pPr>
      <w:r>
        <w:rPr>
          <w:rFonts w:ascii="宋体" w:hAnsi="宋体" w:eastAsia="宋体" w:cs="宋体"/>
          <w:color w:val="000"/>
          <w:sz w:val="28"/>
          <w:szCs w:val="28"/>
        </w:rPr>
        <w:t xml:space="preserve">今天召开全市经贸工作会，也就是召开城市经济工作会，经贸这一块主要包括工业、流通、金融，也就是城市经济，参加今天会议的有市政府各部门负责人、各区县长和分管书记、县长，主要研究全市城市经济工作，就是要把城市经济作为工作重点抓落实，切实抓出成效。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一、提高认识，增强做好城市经济工作的紧迫性</w:t>
      </w:r>
    </w:p>
    <w:p>
      <w:pPr>
        <w:ind w:left="0" w:right="0" w:firstLine="560"/>
        <w:spacing w:before="450" w:after="450" w:line="312" w:lineRule="auto"/>
      </w:pPr>
      <w:r>
        <w:rPr>
          <w:rFonts w:ascii="宋体" w:hAnsi="宋体" w:eastAsia="宋体" w:cs="宋体"/>
          <w:color w:val="000"/>
          <w:sz w:val="28"/>
          <w:szCs w:val="28"/>
        </w:rPr>
        <w:t xml:space="preserve">我们整个国民经济，农业是基础，民以食为天，吃饭第一，这是毫不讳言的。但是，仅靠农业要使一个国家富强起来，是远远不够的，而且是不可能的。对我市来说，财政增收，百分之</w:t>
      </w:r>
    </w:p>
    <w:p>
      <w:pPr>
        <w:ind w:left="0" w:right="0" w:firstLine="560"/>
        <w:spacing w:before="450" w:after="450" w:line="312" w:lineRule="auto"/>
      </w:pPr>
      <w:r>
        <w:rPr>
          <w:rFonts w:ascii="宋体" w:hAnsi="宋体" w:eastAsia="宋体" w:cs="宋体"/>
          <w:color w:val="000"/>
          <w:sz w:val="28"/>
          <w:szCs w:val="28"/>
        </w:rPr>
        <w:t xml:space="preserve">八、九十来源于我们</w:t>
      </w:r>
    </w:p>
    <w:p>
      <w:pPr>
        <w:ind w:left="0" w:right="0" w:firstLine="560"/>
        <w:spacing w:before="450" w:after="450" w:line="312" w:lineRule="auto"/>
      </w:pPr>
      <w:r>
        <w:rPr>
          <w:rFonts w:ascii="宋体" w:hAnsi="宋体" w:eastAsia="宋体" w:cs="宋体"/>
          <w:color w:val="000"/>
          <w:sz w:val="28"/>
          <w:szCs w:val="28"/>
        </w:rPr>
        <w:t xml:space="preserve">二、三产业，也就是城市经济这一块。要培植财源，我们的财源在哪里，在工业，在商贸，在</w:t>
      </w:r>
    </w:p>
    <w:p>
      <w:pPr>
        <w:ind w:left="0" w:right="0" w:firstLine="560"/>
        <w:spacing w:before="450" w:after="450" w:line="312" w:lineRule="auto"/>
      </w:pPr>
      <w:r>
        <w:rPr>
          <w:rFonts w:ascii="宋体" w:hAnsi="宋体" w:eastAsia="宋体" w:cs="宋体"/>
          <w:color w:val="000"/>
          <w:sz w:val="28"/>
          <w:szCs w:val="28"/>
        </w:rPr>
        <w:t xml:space="preserve">二、三产业。增加农民收入，也要靠城市经济的发展，现在我们抓农业不能就农业抓农业，应该跳出农业抓农业，实施城乡一体化，没有强大的工业，发达的工业，农业产业化就是一句空话。农业产业化的关键是要有龙头企业，要有发达的流通，靠工业来支撑，要靠强大的流通来支撑。因为没有工业化，根本谈不上农业产业化。培养龙头企业是关键，没有龙头企业，农业产业化就是一句空话，而且要靠龙头企业把农户带入市场，把农业产品带入市场。农民增收要靠提高农业产业化，要靠工业；解决城市居民收入、就业也要靠城市经济的发展提供就业机会和岗位。今年，市委、市政府确定的增加农民收入、扩大城镇就业等任务，都要靠城市经济的发展，特别是要完成今年财政收入增长7％，要靠大力发展城市经济才能实现。</w:t>
      </w:r>
    </w:p>
    <w:p>
      <w:pPr>
        <w:ind w:left="0" w:right="0" w:firstLine="560"/>
        <w:spacing w:before="450" w:after="450" w:line="312" w:lineRule="auto"/>
      </w:pPr>
      <w:r>
        <w:rPr>
          <w:rFonts w:ascii="宋体" w:hAnsi="宋体" w:eastAsia="宋体" w:cs="宋体"/>
          <w:color w:val="000"/>
          <w:sz w:val="28"/>
          <w:szCs w:val="28"/>
        </w:rPr>
        <w:t xml:space="preserve">20xx年国际形势非常严峻，美国经济衰退，日本经济低迷，欧洲经济不振，占全世界经济总量70％的三大经济体都处于衰退之中，必然影响我国的出口。我国的出口占国民经济的比重是40％左右，出口将明显受阻，大量的产品要挤向内地市场。我们面临着更加严峻的竞争，面临着国际国内的竞争，入虽然有一些困难，但也有机遇，包括我们的纺织工业、食品工业就是一个机遇。因此，我们要认清形势，审时度势，确定我们的对策，增强抓好城市经济工作的紧迫感和自觉性，特别是我们的区、县长要抓大事，抓经贸工作就是抓大事。增加财政收入，抓经贸工作就是主要来源。否则我们就可能遇到巨大的挑战，失去发展机遇，在今年严峻的国际国内经济形势面前处于被动。</w:t>
      </w:r>
    </w:p>
    <w:p>
      <w:pPr>
        <w:ind w:left="0" w:right="0" w:firstLine="560"/>
        <w:spacing w:before="450" w:after="450" w:line="312" w:lineRule="auto"/>
      </w:pPr>
      <w:r>
        <w:rPr>
          <w:rFonts w:ascii="宋体" w:hAnsi="宋体" w:eastAsia="宋体" w:cs="宋体"/>
          <w:color w:val="000"/>
          <w:sz w:val="28"/>
          <w:szCs w:val="28"/>
        </w:rPr>
        <w:t xml:space="preserve">今年我们工业也面临着很多新的问题，都遇到了前所未有的新问题，如体制上的问题、政策上的问题、机制上的问题、外部环境的问题，各个方面都受着深刻影响和变化，再加之我们有的地方工业还很薄弱，必须加强调控，奠好基础，抓住机遇，才能够协调发展。要实现跨越，没有工业的发展是不可能的，因此要树立工业强市、强县的思想观念。搞工业难度比农业大，农业的共性多一点，个性、特殊性少一些，而工业共性少，特殊性多，只能一企一策，一个问题一个问题解决，就要费时费力得多。再加之，工业受多年来的计划经济体制影响以及计划经济体制下所带来遗留的问题还很多，其发展的难度非常大，这就需要我们区县长直接来推动，来研究解决一些分管领导不能解决的问题，包括改革当中的成本问题、政策问题，区、县长要给分管领导和给具体抓的工作部门强力支持。</w:t>
      </w:r>
    </w:p>
    <w:p>
      <w:pPr>
        <w:ind w:left="0" w:right="0" w:firstLine="560"/>
        <w:spacing w:before="450" w:after="450" w:line="312" w:lineRule="auto"/>
      </w:pPr>
      <w:r>
        <w:rPr>
          <w:rFonts w:ascii="宋体" w:hAnsi="宋体" w:eastAsia="宋体" w:cs="宋体"/>
          <w:color w:val="000"/>
          <w:sz w:val="28"/>
          <w:szCs w:val="28"/>
        </w:rPr>
        <w:t xml:space="preserve">二、转变职能，按照世贸规则领导城市经济工作</w:t>
      </w:r>
    </w:p>
    <w:p>
      <w:pPr>
        <w:ind w:left="0" w:right="0" w:firstLine="560"/>
        <w:spacing w:before="450" w:after="450" w:line="312" w:lineRule="auto"/>
      </w:pPr>
      <w:r>
        <w:rPr>
          <w:rFonts w:ascii="宋体" w:hAnsi="宋体" w:eastAsia="宋体" w:cs="宋体"/>
          <w:color w:val="000"/>
          <w:sz w:val="28"/>
          <w:szCs w:val="28"/>
        </w:rPr>
        <w:t xml:space="preserve">我国现在已经加入世界贸易组织，WTO是实行最惠国待遇、国民待遇，实现透明、公平、公正竞争，有基本的规则。我们入世，就是全面对外开放，全面实行市场经济，完全按照市场经济的规则办事，我们的领导方式、领导机制、运行模式都要发生转变。这就要求我们必须转变政府职能，政府对经济宏观管理，那就是公共服务，行使监督、监管职能，而不能直接干预企业生产经营，应该为企业服好务，帮助企业解决一些在法律范围内属于政府职能内解决的问题，还要为企业创造一个良好的发展环境。一是抓好硬环境建设，包括城市公共设施、交通、水、电、通讯等基础设施建设。二是软环境要安全、卫生，办事方便，不受歧视，享受国民待遇，一视同仁。另外，政府各部门的政策要公开透明，政府的工作职能转变就要放在营造一个公平竞争的市场环境，维护良好的市场经济秩序，包括维护银行的债权、讲信用、培植优势企业、促进地方经济结构调整、支持地方经济的发展等方面。市场经济就是法制经济、信用经济，一个企业没有信用在市场上就无法立足。政府转变职能，就是要全社会讲信用，培养信用经济。</w:t>
      </w:r>
    </w:p>
    <w:p>
      <w:pPr>
        <w:ind w:left="0" w:right="0" w:firstLine="560"/>
        <w:spacing w:before="450" w:after="450" w:line="312" w:lineRule="auto"/>
      </w:pPr>
      <w:r>
        <w:rPr>
          <w:rFonts w:ascii="宋体" w:hAnsi="宋体" w:eastAsia="宋体" w:cs="宋体"/>
          <w:color w:val="000"/>
          <w:sz w:val="28"/>
          <w:szCs w:val="28"/>
        </w:rPr>
        <w:t xml:space="preserve">三、突出重点，努力确保全市经贸工作各项目标任务的完成</w:t>
      </w:r>
    </w:p>
    <w:p>
      <w:pPr>
        <w:ind w:left="0" w:right="0" w:firstLine="560"/>
        <w:spacing w:before="450" w:after="450" w:line="312" w:lineRule="auto"/>
      </w:pPr>
      <w:r>
        <w:rPr>
          <w:rFonts w:ascii="宋体" w:hAnsi="宋体" w:eastAsia="宋体" w:cs="宋体"/>
          <w:color w:val="000"/>
          <w:sz w:val="28"/>
          <w:szCs w:val="28"/>
        </w:rPr>
        <w:t xml:space="preserve">今年工业产值、销售收入增长12％，工业增加值、利润增长10％，社会消费品零售额增长12％。这次经贸会签订的责任书要落实，要实现。财政收入要靠它，农民增收要靠它，城市发展也要靠它，这是一个系统工程，只要完成了这个目标，整个经济就带动了。那么什么是重点，对我们政府来讲，今年就是要全面完成国有、集体工商企业的改制转机，国有资本要全部退出来，转为以股份制为主体多种经济成份并存的混合所有制经济。简单地讲，发展民营经济等非国有经济，就是我们全年工作的重点。要闯出一条血路，全面完成改制任务。一是对现有的上市公司，要建立现代企业制度，完善法人治理结构，实行独立董事。二是对那些无法救活又没有市场前景的企业，要依法破产，要下决心坚决退出。三是对那些有市场但体制、机制不活的企业，要实行承债式转让，建立股份制。还有一些已转了制但比较困难的企业，要做好扭亏解困、扭亏脱困工作。四是要把企业一部分闲置资产盘活，特别是过去办了的很多乡镇企业、集体企业，要把它盘活，以此招商。有的地方要多做一些发展工业的孵化器，多做混合经济的民营工业园，降低土地的成本，土地的地价必须实行国家的基准地价，基础设施建设政府少投入，可以降低土地成本费用。城区内的企业实行退二进三，搬到城外去腾笼换鸟，城里面的土地搞综合用地，搞第三产业，土地就增值，就能盘活闲置资产。</w:t>
      </w:r>
    </w:p>
    <w:p>
      <w:pPr>
        <w:ind w:left="0" w:right="0" w:firstLine="560"/>
        <w:spacing w:before="450" w:after="450" w:line="312" w:lineRule="auto"/>
      </w:pPr>
      <w:r>
        <w:rPr>
          <w:rFonts w:ascii="宋体" w:hAnsi="宋体" w:eastAsia="宋体" w:cs="宋体"/>
          <w:color w:val="000"/>
          <w:sz w:val="28"/>
          <w:szCs w:val="28"/>
        </w:rPr>
        <w:t xml:space="preserve">改革攻坚是我们今年整个城市经济工作的重点，改革的目标就是建立起符合世贸规则的具备市场经济条件下的企业主体。在对企业的管理上，主要是和国际通行规则接轨，这就是我们入世后政府最难做的工作，这就要付一定的改革成本。当然对工业的改革成本只能保，凡是能够保证工业生产能力的，政府暂时付一点改革成本是必要的。今后那些没有生产能力的又不可能再为社会创造财富、增加税收的企业，要按照关于下岗职工基本生活保障和失业并轨的改革政策，解除劳动合同，用经济补偿的方式解决，量入为出。能不能够保证工业、商业增加能力，能不能够确保税收来源，要采取不同的办法，一企一策来研究。所以，我们要努力使工业在国民经济中占的比重达到40％，真正做到工业强市，工业强县，带动我市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2025-04-05T01:14:55+08:00</dcterms:created>
  <dcterms:modified xsi:type="dcterms:W3CDTF">2025-04-05T01:14:55+08:00</dcterms:modified>
</cp:coreProperties>
</file>

<file path=docProps/custom.xml><?xml version="1.0" encoding="utf-8"?>
<Properties xmlns="http://schemas.openxmlformats.org/officeDocument/2006/custom-properties" xmlns:vt="http://schemas.openxmlformats.org/officeDocument/2006/docPropsVTypes"/>
</file>