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在市政府全体（扩大）会议暨廉政工作会议上的讲话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政府全体（扩大）会议暨廉政工作会议上的讲话在市政府全体（扩大）会议暨廉政工作会议上的讲话同志们：这次市政府全体（扩大）会议暨廉政工作会议的主要任务是，深入贯彻国务院和省政府廉政工作会议精神，按照树立和落实科学发展观的要求，研究部署新形势...</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暨廉政工作会议的主要任务是，深入贯彻国务院和省政府廉政工作会议精神，按照树立和落实科学发展观的要求，研究部署新形势下加强和改进政府自身建设及廉政工作的任务措施。刚才，我们一起观看了《作风建设察访录》电视片；喜忱同志宣读了市政府《关于表彰20xx年度政府工作创新项目的通报》，并对17项政府工作创新获奖项目进行了表彰；会上还印发了市政府《关于加强自身建设的若干规定》的征求意见稿。下面，我根据市长办公会议研究的意见，讲五个问题。</w:t>
      </w:r>
    </w:p>
    <w:p>
      <w:pPr>
        <w:ind w:left="0" w:right="0" w:firstLine="560"/>
        <w:spacing w:before="450" w:after="450" w:line="312" w:lineRule="auto"/>
      </w:pPr>
      <w:r>
        <w:rPr>
          <w:rFonts w:ascii="宋体" w:hAnsi="宋体" w:eastAsia="宋体" w:cs="宋体"/>
          <w:color w:val="000"/>
          <w:sz w:val="28"/>
          <w:szCs w:val="28"/>
        </w:rPr>
        <w:t xml:space="preserve">一、主动适应新形势、新任务的要求，切实增强抓好政府自身建设的紧迫感和自觉性</w:t>
      </w:r>
    </w:p>
    <w:p>
      <w:pPr>
        <w:ind w:left="0" w:right="0" w:firstLine="560"/>
        <w:spacing w:before="450" w:after="450" w:line="312" w:lineRule="auto"/>
      </w:pPr>
      <w:r>
        <w:rPr>
          <w:rFonts w:ascii="宋体" w:hAnsi="宋体" w:eastAsia="宋体" w:cs="宋体"/>
          <w:color w:val="000"/>
          <w:sz w:val="28"/>
          <w:szCs w:val="28"/>
        </w:rPr>
        <w:t xml:space="preserve">在市十五届人大一次会议上，市政府郑重地向全市人民作出了“建设干事创业政府，做到创业有为；建设一心为民政府，做到为民有绩；建设务实高效政府，做到工作有效；建设公正廉洁政府，做到廉政有方”的承诺。一年来，全市各级政府和政府各部门按照承诺要求，始终把干事创业、加快发展作为政府工作的第一要务，坚持以干事创业的实绩论干部、以发展论英雄，开拓创新、团结实干，形成了想干事、敢干事、能干成事的良好环境，实现了发展上的高速度、高效率；始终把公开、公平、公正作为政府工作的基本准则，坚持以提高政府工作的透明度、扩大人民群众的知情权为目标，大力实施政府工作“阳光工程”，既实现了政务公开、科学决策，又从机制上探索了廉政建设的新路子；始终把创新作为破解难题、加快发展的根本动力，坚持以市场化为导向，紧紧围绕健全完善社会主义市场经济体制，大力推进各项改革创新，催化了政府行政理念的更新，提高了驾驭市场经济的能力；始终把执政为民作为政府工作的根本目的，认真组织实施五项“为民工程”，真心实意地为群众解难事、办实事、做好事，切实维护群众利益，赢得了全市人民的信任和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政府自身建设也还存在一些问题和不足。目前我们的干部队伍主流是好的，但作风不正、不实的问题在局部领域、少数人身上也还程度不同地存在。像刚才电视片中反映的少数单位和个人执法不规范、行政不作为、推诿扯皮、效率低下、作风简单粗暴、违规乱收费乱罚款等侵害人民群众合法权益的行为时有发生；个别人员以权谋私、贪污受贿等违法违纪问题仍然存在；特别是胡锦涛总书记在中纪委三次全会上列举的不思进取、得过且过，作风漂浮、工作不实，好大喜功、急功近利，随心所欲、自搞一套，心态浮躁、追名逐利，弄虚作假、欺上瞒下，明哲保身、患得患失，贪图享受、奢侈浪费，以权谋私、与民争利，高高在上、脱离群众等十个方面的突出问题，在政府机关工作人员中也都程度不同地存在。如果听任这些不良风气蔓延，势必会严重削弱干部队伍的战斗力，势必会严重损害干群关系，势必会严重阻碍日照跨越发展目标的实现。对此，我们要引起高度重视，始终保持清醒头脑，进一步提高对加强政府自身建设的重要性和紧迫性的认识，自觉抓好政府自身建设不放松。</w:t>
      </w:r>
    </w:p>
    <w:p>
      <w:pPr>
        <w:ind w:left="0" w:right="0" w:firstLine="560"/>
        <w:spacing w:before="450" w:after="450" w:line="312" w:lineRule="auto"/>
      </w:pPr>
      <w:r>
        <w:rPr>
          <w:rFonts w:ascii="宋体" w:hAnsi="宋体" w:eastAsia="宋体" w:cs="宋体"/>
          <w:color w:val="000"/>
          <w:sz w:val="28"/>
          <w:szCs w:val="28"/>
        </w:rPr>
        <w:t xml:space="preserve">最近一段时间，中央反复强调树立和落实科学发展观的问题，这是以胡锦涛同志为总书记的新一届党中央立足中国、放眼世界、未雨绸缪、高瞻远瞩的重大决策，是对毛泽东、邓小平、江泽民三代中央领导核心关于发展重要思想的继承、创新和发展，标志着我们党对社会主义现代化建设规律认识的深化，具有重大的现实意义和深远的历史意义。树立和落实好科学发展观，要求政府工作人员必须迅速提高自身素质和工作能力、工作水平，要求各级政府必须全面加强自身建设。为此，在这次会议上市政府专门印发了《关于加强自身建设的若干规定》（征求意见稿），希望大家认真讨论研究，提出修改意见，以便下发执行。加强政府自身建设总的想法是：以“为民、务实、清廉”为目标，以兑现落实本届政府提出的“四建四有”的承诺为抓手，坚持标本兼治、综合治理，努力把政府自身建设提高到一个新水平。各级各部门要紧紧围绕这一总的要求，坚持从各自的实际出发，在自身建设上增强主动性，迎接新挑战，把握新机遇，务求新成效，为实现跨越发展的目标提供强有力的保证。</w:t>
      </w:r>
    </w:p>
    <w:p>
      <w:pPr>
        <w:ind w:left="0" w:right="0" w:firstLine="560"/>
        <w:spacing w:before="450" w:after="450" w:line="312" w:lineRule="auto"/>
      </w:pPr>
      <w:r>
        <w:rPr>
          <w:rFonts w:ascii="宋体" w:hAnsi="宋体" w:eastAsia="宋体" w:cs="宋体"/>
          <w:color w:val="000"/>
          <w:sz w:val="28"/>
          <w:szCs w:val="28"/>
        </w:rPr>
        <w:t xml:space="preserve">二、大力弘扬求真务实精神，切实加强思想作风建设</w:t>
      </w:r>
    </w:p>
    <w:p>
      <w:pPr>
        <w:ind w:left="0" w:right="0" w:firstLine="560"/>
        <w:spacing w:before="450" w:after="450" w:line="312" w:lineRule="auto"/>
      </w:pPr>
      <w:r>
        <w:rPr>
          <w:rFonts w:ascii="宋体" w:hAnsi="宋体" w:eastAsia="宋体" w:cs="宋体"/>
          <w:color w:val="000"/>
          <w:sz w:val="28"/>
          <w:szCs w:val="28"/>
        </w:rPr>
        <w:t xml:space="preserve">　求真务实，是辩证唯物主义和历史唯物主义一以贯之的科学精神，是我们党的思想路线的核心内容，也是党的优良传统和共产党人应该具备的政治品格。胡锦涛总书记在中纪委第三次全体会议上明确提出，要在全党大力弘扬求真务实精神、大兴求真务实之风，就是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去年，我们圆满完成了市十五届人大一次会议确定的各项任务，一些主要经济指标创历史最好水平，许多事关全局的工作取得重大突破，实现了跨越发展的良好开局，最根本的就是我们结合日照实际，大力弘扬求真务实精神、大兴求真务实之风，解放思想、干事创业、真抓实干。因此，我们一定要深刻认识在新时期大力弘扬求真务实精神、大兴求真务实之风的极端重要性，把其作为政府自身建设的首要任务，以求真务实的作风切实抓好各项工作的落实，扎扎实实地把改革开放和现代化建设事业推向前进。从我市实际出发，坚持求真务实，主要是树立四种观念、发扬三种作风。</w:t>
      </w:r>
    </w:p>
    <w:p>
      <w:pPr>
        <w:ind w:left="0" w:right="0" w:firstLine="560"/>
        <w:spacing w:before="450" w:after="450" w:line="312" w:lineRule="auto"/>
      </w:pPr>
      <w:r>
        <w:rPr>
          <w:rFonts w:ascii="宋体" w:hAnsi="宋体" w:eastAsia="宋体" w:cs="宋体"/>
          <w:color w:val="000"/>
          <w:sz w:val="28"/>
          <w:szCs w:val="28"/>
        </w:rPr>
        <w:t xml:space="preserve">“四种观念”：一是树立科学发展观，全力加快日照经济社会发展。对如何树立和落实科学发展观问题，市委、市政府结合我市实际，在全市领导干部会议上提出了坚持做到“三个不变”和“八个不动摇”的要求，得到了全市上下的一致认同，省委办公厅《今日信息》、《山东信息》和省政府办公厅《山东政务信息》分别予以刊发。从最近一段各区县、各部门的反映看，全市领导干部会议精神起到了统一思想、振奋精神、坚定信心、加快日照经济社会持续快速协调健康发展的作用，符合党中央、国务院和省委、省政府的指示精神，符合我市的实际情况。全市各级各部门要继续按照全市领导干部会议的要求，切实抓好各项工作的落实，真正做到把广大干部群众的思想统一到树立和落实科学发展观上来，统一到加快发展、干事创业上来。要紧密结合各自实际，自觉用科学发展观指导实践、推动工作，做到在发展思路上充分体现，在工作部署上自觉贯彻，在具体工作中认真落实。要进一步加大舆论宣传力度，在全社会营造风正、气顺、心齐，团结、和谐、稳定，开拓、创新、发展的良好氛围，引导干部群众把心思放在工作上，把精力集中到加快发展上。近期，市委、市政府将组成调研检查组，到各区县及市直部门，对学习贯彻落实情况进行督促检查，同时围绕事关全局的重大问题，开展调查研究，为统一思想、坚定信心、推动跨越发展提供科学的决策依据。</w:t>
      </w:r>
    </w:p>
    <w:p>
      <w:pPr>
        <w:ind w:left="0" w:right="0" w:firstLine="560"/>
        <w:spacing w:before="450" w:after="450" w:line="312" w:lineRule="auto"/>
      </w:pPr>
      <w:r>
        <w:rPr>
          <w:rFonts w:ascii="宋体" w:hAnsi="宋体" w:eastAsia="宋体" w:cs="宋体"/>
          <w:color w:val="000"/>
          <w:sz w:val="28"/>
          <w:szCs w:val="28"/>
        </w:rPr>
        <w:t xml:space="preserve">二是树立正确的群众观，始终把人民群众的利益放在首位。各级政府和政府广大公务人员特别是各级领导干部，要始终坚持立党为公、执政为民，按照“为民、务实、清廉”的要求，把为人民群众谋利益作为一切工作的出发点和落脚点，紧紧抓住群众最现实、最关心、最直接的问题，为群众诚心诚意办实事，尽心竭力解难事，坚持不懈做好事。做到群众拥护、支持、赞成的，就要不遗余力地去做；群众不高兴、不满意、不支持甚至反对的，就坚决不做，努力把广大人民群众的利益维护好、实现好、发展好。今年，市政府根据社会各界的建议，决定为人民群众办十六件实事，这十六件实事都是与人民群众生产生活密切相关，是群众迫切需要解决的。各责任单位要采取得力措施，做到工作任务、领导责任、保证措施三落实，确保按时、保质、保量地圆满完成任务，以实际行动实践正确的群众观，为人民群众谋实实在在的利益。</w:t>
      </w:r>
    </w:p>
    <w:p>
      <w:pPr>
        <w:ind w:left="0" w:right="0" w:firstLine="560"/>
        <w:spacing w:before="450" w:after="450" w:line="312" w:lineRule="auto"/>
      </w:pPr>
      <w:r>
        <w:rPr>
          <w:rFonts w:ascii="宋体" w:hAnsi="宋体" w:eastAsia="宋体" w:cs="宋体"/>
          <w:color w:val="000"/>
          <w:sz w:val="28"/>
          <w:szCs w:val="28"/>
        </w:rPr>
        <w:t xml:space="preserve">三是树立正确的权力观，始终坚持责任与权力的统一。权力观是领导干部的世界观、人生观、价值观的集中体现。对于领导干部来说，树立正确的权力观，首先要明确权力与责任的关系，做到有权必有责。权力意味着责任和义务，权力越大，责任也就越大。如果一个领导干部忘记了自己手中的权力是人民给的，是用来为人民服务的，就不能代表人民的利益，就会导致滥用权力。因此，各级领导干部必须始终把责任放在第一位，坚持党和人民的利益高于一切，做到既要勇于负责又要慎用权力，绝不能把权力当作捞取个人私利的资本。其次，要坚持科学民主决策。各级政府承担着物质文明、政治文明、精神文明三大文明建设的任务，肩负着一个地方经济和社会发展的历史重任，实行科学民主决策至关重要，因为决策失误是最大的失误。因此，各级各部门要以科学民主决策为目标，进一步完善和落实专家咨询制度、重大事项社会公示和社会听证制度及人民群众建议征集制度，努力提高科学民主决策水平。第三，要强化对权力的监督。各级各部门和政府全体公务员都要自觉接受党内监督、国家专门机关监督、群众监督和舆论监督，始终把自己手中的权力置于党和人民的监督之下，形成权力正确行使的有效机制。</w:t>
      </w:r>
    </w:p>
    <w:p>
      <w:pPr>
        <w:ind w:left="0" w:right="0" w:firstLine="560"/>
        <w:spacing w:before="450" w:after="450" w:line="312" w:lineRule="auto"/>
      </w:pPr>
      <w:r>
        <w:rPr>
          <w:rFonts w:ascii="宋体" w:hAnsi="宋体" w:eastAsia="宋体" w:cs="宋体"/>
          <w:color w:val="000"/>
          <w:sz w:val="28"/>
          <w:szCs w:val="28"/>
        </w:rPr>
        <w:t xml:space="preserve">四是树立正确的政绩观，把维护发展党和人民的利益作为评价政绩的唯一尺度。政绩是领导干部在履行职责的过程中创造出来的成绩和贡献，是领导干部德才素质在实践中的综合体现。各级领导干部必须坚持马克思主义的立场、观点、方法，按照“三个代表”重要思想的要求，全面准确地理解和把握正确的政绩观。第一，要用群众的观点看政绩。始终把为人民服务作为人生的最大追求，把实现最广大人民群众的根本利益作为创造政绩的最高目的，把人民拥护不拥护、赞成不赞成、高兴不高兴、答应不答应作为最根本的评判标准。有句话叫“金杯银杯不如群众的口碑”是很有道理的。作为一个领导干部，是否带领人民群众聚精会神搞建设、一心一意谋发展，是否为日照的发展做出实实在在的贡献，群众心里最清楚，评价最客观、最公正。第二，要用历史的观点看政绩。我们每个干部都在历史的长河中创造着历史，我们的政绩必须经得起历史和实践的检验。要坚决防止为图虚名、搞脱离实际的“政绩工程”，坚决防止急功近利、搞损害群众利益的“形象工程”，坚决防止做表面文章、搞损害群众利益的达标活动。要坚持把眼前发展和今后发展、把“显绩”和“潜绩”有机结合起来，做到既要对日照今天的发展负责，更要对日照的明天负责，对日照的历史负责。第三，要用全面的观点看政绩。科学发展观的内涵是全面、协调、可持续发展，看待干部的政绩也应该按科学发展观的要求，既要看经济建设成果，又要看社会进步；既要看城市变化，又要看农村发展；既要看硬环境的加强，又要看软环境的改善；既要看当前的发展，又要看发展的可持续性；既要看经济增长的总量，又要看人民群众得到的实惠；既要看经济社会发展的成果，又要看党的建设的成效。要健全和完善政绩评价机制，形成正确的导向，在各级干部中形成勤政为民、甘于奉献、踏实苦干的浓厚风气。</w:t>
      </w:r>
    </w:p>
    <w:p>
      <w:pPr>
        <w:ind w:left="0" w:right="0" w:firstLine="560"/>
        <w:spacing w:before="450" w:after="450" w:line="312" w:lineRule="auto"/>
      </w:pPr>
      <w:r>
        <w:rPr>
          <w:rFonts w:ascii="宋体" w:hAnsi="宋体" w:eastAsia="宋体" w:cs="宋体"/>
          <w:color w:val="000"/>
          <w:sz w:val="28"/>
          <w:szCs w:val="28"/>
        </w:rPr>
        <w:t xml:space="preserve">“三种作风”：一是实事求是的作风。坚持一切从实际出发，自觉认识规律、把握规律、遵循和运用规律，按客观规律办事，使我们的各项工作能够更好地把握规律性、增强主动性、减少盲目性、克服片面性。二是真抓实干的作风。坚持说实话、办实事、鼓实劲、求实效，坚决克服形式主义和官僚主义。对确定的每一项工作任务，都要坚持立说立行，干就干好，一抓到底，无论困难有多大，都要咬紧牙关干上去，不达目的誓不罢休。三是勇争一流的作风。大力倡导不怕困难怕落后、做一流的工作、创一流业绩的思想，对先进敢学、敢比、敢超，对落后敢抓、敢管，勇于和善于变后进为先进，对外争机遇、争政策、争发展，对内比干劲、比工作、比实绩，在全市形成有红旗就扛，有第一就争，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三、积极推进政府工作创新，努力做到以创新促创业、促发展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树立和落实科学发展观、做好当前各项工作的迫切要求。各级领导干部必须要学会按社会主义市场经济规律和要求办事，坚持用发展的办法解决前进中的问题、坚持用市场经济的手段抓经济工作、坚持用创新的精神培植发展新优势。从去年的实践看，政府工作之所以能够涌现出这么多在全省乃至全国都有影响的“亮点”，关键在于改革创新。特别是市政府《关于对政府工作部门创新成果进行申报评定的意见》出台后，各部门按照“发展要有新思路，改革要有新突破，开放要有新局面，各项工作要有新举措”的要求，解放思想，更新观念，大胆创新，涌现出一大批政府工作创新项目，先后有31个部门和单位申报创新成果71项，取得了良好的经济和社会效益。像市场化运作经济适用房政策、建立土地要素市场、改革城市建管体制、大型会展的市场化运作等等，都充分体现了开拓进取、与时俱进的创新精神，也使我们真真切切地尝到了改革的甜头、创新的甜头。在今天的会议上，我们对17个创新项目授予“政府创新奖”，并进行通报表彰，目的是为了在全市进一步形成改革创新的浓厚氛围，进一步坚定改革创新的决心和信心，使全市各级政府和政府各部门继续坚持以改革求发展、以创新促创业，深入推进改革创新，不断提高政府工作水平，推动全市经济社会跨越发展。</w:t>
      </w:r>
    </w:p>
    <w:p>
      <w:pPr>
        <w:ind w:left="0" w:right="0" w:firstLine="560"/>
        <w:spacing w:before="450" w:after="450" w:line="312" w:lineRule="auto"/>
      </w:pPr>
      <w:r>
        <w:rPr>
          <w:rFonts w:ascii="宋体" w:hAnsi="宋体" w:eastAsia="宋体" w:cs="宋体"/>
          <w:color w:val="000"/>
          <w:sz w:val="28"/>
          <w:szCs w:val="28"/>
        </w:rPr>
        <w:t xml:space="preserve">一要坚持市场化取向的改革方向。要按照十六届三中全会的要求，以完善社会主义市场经济体制为目标，全力抓好各项改革。企业改革要重点抓好符合市场经济要求的多元化市场主体的培植。生产要素市场的改革要着眼于更大程度上发挥市场对各类资源的基础性配置作用。要继续搞好事业单位改革试点，加快推进经营性事业单位事改企、企改制步伐。</w:t>
      </w:r>
    </w:p>
    <w:p>
      <w:pPr>
        <w:ind w:left="0" w:right="0" w:firstLine="560"/>
        <w:spacing w:before="450" w:after="450" w:line="312" w:lineRule="auto"/>
      </w:pPr>
      <w:r>
        <w:rPr>
          <w:rFonts w:ascii="宋体" w:hAnsi="宋体" w:eastAsia="宋体" w:cs="宋体"/>
          <w:color w:val="000"/>
          <w:sz w:val="28"/>
          <w:szCs w:val="28"/>
        </w:rPr>
        <w:t xml:space="preserve">二要突出体制、机制创新。制度更带有根本性、全局性、稳定性和长期性。各级一定要围绕健全完善社会主义市场经济体制，进一步解放思想，勇于创新，自觉改变一切束缚发展的做法和规定，革除一切影响发展的体制弊端，努力为跨越发展提供制度保障。特别是要全面深化干部人事制度改革，深入贯彻《党政领导干部选拔任用工作条例》，建立健全干部选拔任用和管理监督机制；推行和完善公开选拔、竞争上岗等制度，形成充满生机和活力的用人机制和体制。</w:t>
      </w:r>
    </w:p>
    <w:p>
      <w:pPr>
        <w:ind w:left="0" w:right="0" w:firstLine="560"/>
        <w:spacing w:before="450" w:after="450" w:line="312" w:lineRule="auto"/>
      </w:pPr>
      <w:r>
        <w:rPr>
          <w:rFonts w:ascii="宋体" w:hAnsi="宋体" w:eastAsia="宋体" w:cs="宋体"/>
          <w:color w:val="000"/>
          <w:sz w:val="28"/>
          <w:szCs w:val="28"/>
        </w:rPr>
        <w:t xml:space="preserve">三要形成鼓励创新的浓厚氛围。全市各级政府和政府各部门都要把创新当作转变职能、提高绩效、圆满完成各项工作任务的重大举措，继续深化和提高工作创新水平，确保在观念创新、体制创新、机制创新、环境创新、效率创新、管理创新、服务创新等方面有明显进展。要把创新的举措和成效作为考核领导班子、领导干部能力和业绩的重要依据，加大考核力度，努力提高创新的层次、效果和水平，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四、转变政府职能，进一步优化发展环境</w:t>
      </w:r>
    </w:p>
    <w:p>
      <w:pPr>
        <w:ind w:left="0" w:right="0" w:firstLine="560"/>
        <w:spacing w:before="450" w:after="450" w:line="312" w:lineRule="auto"/>
      </w:pPr>
      <w:r>
        <w:rPr>
          <w:rFonts w:ascii="宋体" w:hAnsi="宋体" w:eastAsia="宋体" w:cs="宋体"/>
          <w:color w:val="000"/>
          <w:sz w:val="28"/>
          <w:szCs w:val="28"/>
        </w:rPr>
        <w:t xml:space="preserve">近年来，各级各部门主动适应入世要求、跨越发展的要求，大力推进政府工作提速，加快政府职能转变，工作效率明显提高，机关作风明显改进，各级政府机关和广大公务员精神面貌发生了明显变化，发展环境明显改善。今年，我们要以建设阳光政府、责任政府、服务政府、法治政府为目标，继续推动政府职能转变，进一步规范行政行为，优化发展环境。</w:t>
      </w:r>
    </w:p>
    <w:p>
      <w:pPr>
        <w:ind w:left="0" w:right="0" w:firstLine="560"/>
        <w:spacing w:before="450" w:after="450" w:line="312" w:lineRule="auto"/>
      </w:pPr>
      <w:r>
        <w:rPr>
          <w:rFonts w:ascii="宋体" w:hAnsi="宋体" w:eastAsia="宋体" w:cs="宋体"/>
          <w:color w:val="000"/>
          <w:sz w:val="28"/>
          <w:szCs w:val="28"/>
        </w:rPr>
        <w:t xml:space="preserve">一是全面推进政务公开，大力建设阳光政府。围绕“权、钱、人”的管理和使用，以基层和群众最关心、反映最强烈以及最容易滋生腐败的事项为重点，以依法行政、公正便民和廉政勤政为基本要求，全面推行和深化各级行政机关的政务公开，以公开促公正。要坚持政府工作以公开为原则、不公开是例外，只要不涉及保密规定的事项一律及时公开，使其成为各级行政机关的一项基本工作制度。最近，市政府常务会议原则通过了《日照市政府信息公开办法（草案）》，近日将下发，各级各部门一定要认真执行。医院、学校和其他与群众利益密切相关的公用事业单位也要认真落实办事公开制度。要加强对各级政府、政府各部门政务公开情况的督促检查，使政务公开真正成为促进政府依法行政、方便群众监督的重要措施。</w:t>
      </w:r>
    </w:p>
    <w:p>
      <w:pPr>
        <w:ind w:left="0" w:right="0" w:firstLine="560"/>
        <w:spacing w:before="450" w:after="450" w:line="312" w:lineRule="auto"/>
      </w:pPr>
      <w:r>
        <w:rPr>
          <w:rFonts w:ascii="宋体" w:hAnsi="宋体" w:eastAsia="宋体" w:cs="宋体"/>
          <w:color w:val="000"/>
          <w:sz w:val="28"/>
          <w:szCs w:val="28"/>
        </w:rPr>
        <w:t xml:space="preserve">二是深化行政管理体制改革，大力建设责任政府。要以贯彻实施《中华人民共和国行政许可法》为契机，进一步创新行政管理方式，切实解决政府管理越位、缺位和错位问题。继续深化行政审批制度改革，精简行政审批事项，简化审批程序，规范审批行为。全面推进财政管理体制改革，健全公共财政体制，深化部门预算改革，搞好国有资产管理体制改革。最近，市行管局和财政局正在研究以所有权与使用权分离为重点的市直公有用房管理改革办法，有关部门和单位要密切配合，待正式出台后，认真组织实施。大力推进投资融资体制改革，加快建立适应市场经济要求的企业贷款担保公司，规范政府投资行为，为企业发展提供良好的金融环境。</w:t>
      </w:r>
    </w:p>
    <w:p>
      <w:pPr>
        <w:ind w:left="0" w:right="0" w:firstLine="560"/>
        <w:spacing w:before="450" w:after="450" w:line="312" w:lineRule="auto"/>
      </w:pPr>
      <w:r>
        <w:rPr>
          <w:rFonts w:ascii="宋体" w:hAnsi="宋体" w:eastAsia="宋体" w:cs="宋体"/>
          <w:color w:val="000"/>
          <w:sz w:val="28"/>
          <w:szCs w:val="28"/>
        </w:rPr>
        <w:t xml:space="preserve">三是进一步提高行政效率，大力建设服务政府。紧紧围绕加快发展这个第一要务，以“小政府、大社会”为目标，强化政府服务功能。要充分发挥行政服务中心的作用，对涉及经济发展、社会事务管理以及与群众关系密切的基本建设、技术改造、房地产开发、外商投资、企业注册登记及相关的综合性服务事项，涉及两个及两个以上部门联合办理的事项，都要全部进入服务中心。对进服务中心的审批服务事项，要本着一条龙服务、一个窗口办结、按承诺办好的要求，实行集中、公开办理。各级各部门尤其是与基层和群众生产生活密切相关的部门，要认真履行服务承诺，积极开展行政效能监察，完善行政效能考核评议办法，切实提高服务质量和效率。</w:t>
      </w:r>
    </w:p>
    <w:p>
      <w:pPr>
        <w:ind w:left="0" w:right="0" w:firstLine="560"/>
        <w:spacing w:before="450" w:after="450" w:line="312" w:lineRule="auto"/>
      </w:pPr>
      <w:r>
        <w:rPr>
          <w:rFonts w:ascii="宋体" w:hAnsi="宋体" w:eastAsia="宋体" w:cs="宋体"/>
          <w:color w:val="000"/>
          <w:sz w:val="28"/>
          <w:szCs w:val="28"/>
        </w:rPr>
        <w:t xml:space="preserve">四是严格规范行政执法行为，大力建设法治政府。坚持依法行政，严格按照法定权限和程序行使权力，把政府工作纳入法制化、规范化轨道。加强行政执法队伍建设，全面推行行政执法责任制、过错追究制、评议考核制和行政赔偿制，促进严格执法、公正执法、文明执法，做到有权必有责、用权受监督、违法要追究、侵权要赔偿。要强化法治政府是有限政府的理念，进一步完善经营性土地使用权出让招标拍卖、建设工程项目公开招标投标、政府采购、产权交易进入市场等“四项制度”，规范建设工程和政府信息化工程招标投标行为，加强对招标投标过程的监督，坚决纠正干预招标、虚假投标、串标和非法挂靠等问题。继续严格执行经营性土地使用权招标拍卖挂牌出让制度，严肃查处违法违规用地行为。健全产权交易规则和监管制度，规范产权交易市场，加强对资产评估行业的监管力度。要认真贯彻《政府采购法》，进一步扩大政府采购的范围和规模，切实加强规范化管理。要充分发挥市场在配置资源中的基础性作用，凡是通过市场能够解决的问题，由市场自身去解决；需要政府管理的问题，要依法行政，在法律规范下运行。</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五、紧紧围绕解决损害群众利益的突出问题，认真抓好政府廉政工作</w:t>
      </w:r>
    </w:p>
    <w:p>
      <w:pPr>
        <w:ind w:left="0" w:right="0" w:firstLine="560"/>
        <w:spacing w:before="450" w:after="450" w:line="312" w:lineRule="auto"/>
      </w:pPr>
      <w:r>
        <w:rPr>
          <w:rFonts w:ascii="宋体" w:hAnsi="宋体" w:eastAsia="宋体" w:cs="宋体"/>
          <w:color w:val="000"/>
          <w:sz w:val="28"/>
          <w:szCs w:val="28"/>
        </w:rPr>
        <w:t xml:space="preserve">去年，我们按照“建设公正廉洁政府，做到廉政有方”的要求,从建立健全教育、制度、监督并重的惩治和预防腐败体系入手，狠抓政府廉政建设，取得了明显成效。据有关部门问卷调查，社会各界的满意率达到97，特别是在优化经济发展环境、纠正部门和行业不正之风、推进体制机制创新、强化对权力的监督制约等方面取得了明显进展，为促进改革发展稳定发挥了积极作用。但也要清醒地看到，廉政建设和反腐败工作还存在一些问题，正如胡锦涛总书记在中纪委三次全会上指出的那样，“现在一些腐败现象仍然比较突出，导致腐败现象易发多发的土壤和条件还存在。反腐败斗争的形势仍然是严峻的，反腐败斗争的任务仍然是繁重的。”对此，我们必须始终保持清醒头脑，站在贯彻“三个代表”重要思想的高度，站在推进日照跨越发展的高度，站在建设“为民、务实、清廉”的人民政府的高度，进一步提高对廉政建设和反腐败工作重要性、紧迫性和艰巨性的认识，正确处理好加快发展与反腐倡廉之间的辩证关系，做到越是政治经济形势好，越要高度重视反腐倡廉，越是加快经济发展，越要加大反腐倡廉力度，越是发展任务繁重，越要抓好反腐倡廉这个政治保证。</w:t>
      </w:r>
    </w:p>
    <w:p>
      <w:pPr>
        <w:ind w:left="0" w:right="0" w:firstLine="560"/>
        <w:spacing w:before="450" w:after="450" w:line="312" w:lineRule="auto"/>
      </w:pPr>
      <w:r>
        <w:rPr>
          <w:rFonts w:ascii="宋体" w:hAnsi="宋体" w:eastAsia="宋体" w:cs="宋体"/>
          <w:color w:val="000"/>
          <w:sz w:val="28"/>
          <w:szCs w:val="28"/>
        </w:rPr>
        <w:t xml:space="preserve">（一）要从讲政治的高度，切实解决损害群众利益的突出问题。温家宝总理在国务院第二次廉政工作会议上强调，解决好损害群众利益的突出问题是今年政府廉政建设的重中之重。对此，各级一定要思想上高度重视，工作上重点做到“四个坚决纠正”、抓好“四个专项治理”。“四个坚决纠正”：一是坚决纠正土地征用中侵害农民利益的问题，加强建设用地管理，严肃查处违反规定乱批滥占耕地，以及拖欠、截留、挪用土地补偿费等问题；二是坚决纠正城镇拆迁中侵害居民利益的问题，规范拆迁管理行为，严肃查处拆迁中不依法办事、滥用强制手段等行为；三是坚决纠正企业重组改制和破产中不落实中央有关政策规定，造成职工合法权益受到侵害的问题；四是坚决纠正拖欠和克扣农民工工资问题，加强监督检查，保护农民工的合法权益。“四个专项治理”：一是继续治理教育乱收费。全面推行义务教育阶段“一费制”收费办法，严格执行公办高中招收择校生“三限”政策，全面推行收费的听证、审计、公示、督导和责任追究等制度。二是继续治理医药购销和医疗服务中的不正之风。加强对药品集中招标采购工作的管理和监督，解决医药购销中给予、收受回扣和医疗服务中“开单提成”、收受“红包”等问题。三是进一步做好减轻农民负担工作。规范农业税费征管，坚决制止规定之外的任何摊派和收费，建立预防和查处涉农负担案件的有效机制。四是强化安全生产专项治理。严格执行安全生产标准和安全生产责任制，坚决杜绝特大安全事故的发生，重大事故的死亡人数要确保下降5。凡年内发生1起一次死亡10人以上特大生产安全事故或2起重大生产安全事故的，有关区县政府要向市政府作出检查。</w:t>
      </w:r>
    </w:p>
    <w:p>
      <w:pPr>
        <w:ind w:left="0" w:right="0" w:firstLine="560"/>
        <w:spacing w:before="450" w:after="450" w:line="312" w:lineRule="auto"/>
      </w:pPr>
      <w:r>
        <w:rPr>
          <w:rFonts w:ascii="宋体" w:hAnsi="宋体" w:eastAsia="宋体" w:cs="宋体"/>
          <w:color w:val="000"/>
          <w:sz w:val="28"/>
          <w:szCs w:val="28"/>
        </w:rPr>
        <w:t xml:space="preserve">（二）要坚持标本兼治、惩防并举，从源头上预防腐败。深入开展反腐倡廉必须坚持标本兼治、惩防并举，建立健全从源头上预防和治理腐败的工作体系。第一，要加强反腐倡廉教育，使之不想腐败。要以强化各级领导干部人生观、价值观、权力观教育为重点，加强理想信念教育；以《中国共产党纪律处分条例》等党纪条规学习教育活动为重点，加强纪律教育，严格执行“四大纪律”、“八项要求”；要贴近干部的思想和工作实际，积极探索行之有效的教育方式，增强教育的针对性和有效性，使党员干部特别是领导干部进一步提高思想政治素质，增强拒腐防变的能力，筑牢拒腐防变的思想道德防线。第二，要加强监督，使之不能腐败。要围绕重大决策、重要干部任免、重要项目安排和大额度资金使用，抓住易于滋生腐败的重点部位和重点环节，加强事前、事中、事后监督，将监督贯穿于权力运行的全过程。要充分发挥行政投诉监察中心的作用，采用“焦点访谈”的形式，有计划地、定期不定期地对一些行业和领域进行明察暗访，切实增强监督的效果。第三，要加大案件查处力度，使之不敢腐败。各级监察机关要严肃查处领导干部失职渎职行为，严肃查处影响和破坏经济发展环境的行为，严肃查处侵害群众利益的案件，严肃查处违纪违法案件，既要处理直接责任人，又要追究领导者的责任。</w:t>
      </w:r>
    </w:p>
    <w:p>
      <w:pPr>
        <w:ind w:left="0" w:right="0" w:firstLine="560"/>
        <w:spacing w:before="450" w:after="450" w:line="312" w:lineRule="auto"/>
      </w:pPr>
      <w:r>
        <w:rPr>
          <w:rFonts w:ascii="宋体" w:hAnsi="宋体" w:eastAsia="宋体" w:cs="宋体"/>
          <w:color w:val="000"/>
          <w:sz w:val="28"/>
          <w:szCs w:val="28"/>
        </w:rPr>
        <w:t xml:space="preserve">（三）要认真落实党风廉政建设责任制，切实履行“一岗双责”。一个地方的廉政建设状况如何，关键在各级领导班子和主要领导。各级领导班子的主要领导同志要严于律已、以身作则、做出表率，同时要对本部门、本单位的廉政建设和反腐败工作负总责，领导班子其他成员要对分管部门和单位的反腐倡廉工作负直接领导责任。要搞好责任分解、责任考核，抓好责任追究，对反腐倡廉方面的失职行为，要坚决依据有关规定追究责任。市直各责任部门对全市廉政工作负有重要职责，要切实增强政治意识和大局意识，对市委、市政府分工的廉政建设和反腐败工作任务，主要领导要亲自负责，抓好部署安排，落实工作措施，保证工作落到实处。各级政府要进一步加强领导，及时研究解决他们工作中遇到的问题和困难，为他们履行职责排除干扰和阻力。各级监察机关要进一步增强责任感和使命感，加强学习、增强本领，严以律已、以身作则，坚持原则、秉公执纪，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同志们，今年是实现“十五”计划的关键一年，也是全面贯彻十六届三中全会和全国“两会”精神，深化改革、扩大开放、促进发展的重要一年。让我们在以胡锦涛同志为总书记的党中央正确领导下，高举邓小平理论伟大旗帜，全面贯彻“三个代表”重要思想，大力弘扬求真务实精神，解放思想，开拓创新，团结一致，真抓实干，为推动日照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2025-01-31T13:37:35+08:00</dcterms:created>
  <dcterms:modified xsi:type="dcterms:W3CDTF">2025-01-31T13:37:35+08:00</dcterms:modified>
</cp:coreProperties>
</file>

<file path=docProps/custom.xml><?xml version="1.0" encoding="utf-8"?>
<Properties xmlns="http://schemas.openxmlformats.org/officeDocument/2006/custom-properties" xmlns:vt="http://schemas.openxmlformats.org/officeDocument/2006/docPropsVTypes"/>
</file>