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销售月工作总结及工作计划最新7篇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只有将工作总结写好，才能使我们的工作有所进步，想要进一步提升个人的分析水平，工作总结的写作一定要重视，小编今天就为您带来了销售月工作总结及工作计划最新7篇，相信一定会对你有所帮助。20xx年即将过去，在这一年的时间中销售部通过努力的工作，也...</w:t>
      </w:r>
    </w:p>
    <w:p>
      <w:pPr>
        <w:ind w:left="0" w:right="0" w:firstLine="560"/>
        <w:spacing w:before="450" w:after="450" w:line="312" w:lineRule="auto"/>
      </w:pPr>
      <w:r>
        <w:rPr>
          <w:rFonts w:ascii="宋体" w:hAnsi="宋体" w:eastAsia="宋体" w:cs="宋体"/>
          <w:color w:val="000"/>
          <w:sz w:val="28"/>
          <w:szCs w:val="28"/>
        </w:rPr>
        <w:t xml:space="preserve">只有将工作总结写好，才能使我们的工作有所进步，想要进一步提升个人的分析水平，工作总结的写作一定要重视，小编今天就为您带来了销售月工作总结及工作计划最新7篇，相信一定会对你有所帮助。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2024年度销售工作总结与2024年销售计划 一、2024年工作总结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2024年7月2日，我有幸进入了中技这个大家庭，在公司领导和同事的支持和帮助下，不断的锻炼和提高自己。眼看2024年即将成为过去，回顾与中技同行的这半年时间，感慨颇多。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  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  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凡事预则立，不预则废。2024年马上就要到来，应公司及个人发展的需要，我对自己在新的一年的目标和任务做了详细的规划。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2024年元月份，国外圣诞节刚结束，节日性产品货量可能会有小幅下降，但其他工业品还有发展的空间，估计还可以赶上年底最后一波出货高峰，这个月要积极寻找货源，争取业绩达到8000-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以上。11-12月份国外又临近圣诞节，在中国的采购量势必大增，这又是我们业务开发的大好时机，作为一名老员工，业绩应稳定在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考虑到受假期、淡旺季等季节性因素的影响，我将2024年的各项指标分解到每个月中，如下表所示：（略）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2024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2024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gt;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同事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引导客户购物的强项销售者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售后退款时间是不是到了，该发货的发货了没有，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年即将悄然离去，××××年步入了我们的视野，回顾××××年工作历程。整体来说有酸甜苦辣。回忆起我××××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