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社区工作计划2024年工作计划优质5篇</w:t>
      </w:r>
      <w:bookmarkEnd w:id="1"/>
    </w:p>
    <w:p>
      <w:pPr>
        <w:jc w:val="center"/>
        <w:spacing w:before="0" w:after="450"/>
      </w:pPr>
      <w:r>
        <w:rPr>
          <w:rFonts w:ascii="Arial" w:hAnsi="Arial" w:eastAsia="Arial" w:cs="Arial"/>
          <w:color w:val="999999"/>
          <w:sz w:val="20"/>
          <w:szCs w:val="20"/>
        </w:rPr>
        <w:t xml:space="preserve">来源：网络  作者：雾花翩跹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一个明确的工作计划可以帮助我们更好地与上级和成员协调，以下是小编精心为您推荐的社区工作计划2024年工作计划优质5篇，供大家参考。为提高居民生活质量，确保居民身体的健康，进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一个明确的工作计划可以帮助我们更好地与上级和成员协调，以下是小编精心为您推荐的社区工作计划2024年工作计划优质5篇，供大家参考。</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社区党建工作计划)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制度以及上级文件，加强对社区服刑人员管理和监督。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用心组织其参加公益劳动。在坚持遵守制度规定的同时，根据矫正对象的不一样状况，具体问题具体对待，例如公益劳动和每月的交思想汇报表，如有个别矫正对象有特殊状况未及时来，能够根据具体状况个别思考，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状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忙社区服刑人员解决在就业、生活和心理等方面遇到的困难和问题。协调有关部门和单位，为社区服刑人员带给职业培训、就业指导和就业信息，为贴合条件的社区服刑人员带给最低生活保障，为社区服刑人员遇到的其他问题带给指导和帮忙。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能够及时有纸质材料信息，另一方面也为矫正对象结束矫正时不用一下子做那么多的纸质材料，这样不仅仅及时掌握状况，也给自我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犯罪原因、犯罪类型、危害程度、悔罪表现、家庭及社会关系等状况，进行综合分析，针对矫正对象的实际状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在新的一年里，我们认真总结经验，重整思路，继续以科学发展观及构建和谐社会，认真执行“安全第一、预防为主”的方针，周密部署，落实责任，继续深入开展清查安全隐患、落实整改措施，坚决杜绝安全事故或较大以上安全事故的发生，具体安排如下：</w:t>
      </w:r>
    </w:p>
    <w:p>
      <w:pPr>
        <w:ind w:left="0" w:right="0" w:firstLine="560"/>
        <w:spacing w:before="450" w:after="450" w:line="312" w:lineRule="auto"/>
      </w:pPr>
      <w:r>
        <w:rPr>
          <w:rFonts w:ascii="宋体" w:hAnsi="宋体" w:eastAsia="宋体" w:cs="宋体"/>
          <w:color w:val="000"/>
          <w:sz w:val="28"/>
          <w:szCs w:val="28"/>
        </w:rPr>
        <w:t xml:space="preserve">一、建立健全工作制度，保证工作顺利开展。首先成立工作领导小组，并制定工作计划和活动方案，确保工作的有序开展。其次建立各项工作制度，落实责任，推进消防安全生产工作标准化制度化，努力提高责任感。</w:t>
      </w:r>
    </w:p>
    <w:p>
      <w:pPr>
        <w:ind w:left="0" w:right="0" w:firstLine="560"/>
        <w:spacing w:before="450" w:after="450" w:line="312" w:lineRule="auto"/>
      </w:pPr>
      <w:r>
        <w:rPr>
          <w:rFonts w:ascii="宋体" w:hAnsi="宋体" w:eastAsia="宋体" w:cs="宋体"/>
          <w:color w:val="000"/>
          <w:sz w:val="28"/>
          <w:szCs w:val="28"/>
        </w:rPr>
        <w:t xml:space="preserve">二、将继续大力宣传消防生产安全知识，利用社区的宣传阵地，以及远程教育设备开展宣传教育工作，努力增强居民的安全生产意识和食品安全意识，增强自救能力。</w:t>
      </w:r>
    </w:p>
    <w:p>
      <w:pPr>
        <w:ind w:left="0" w:right="0" w:firstLine="560"/>
        <w:spacing w:before="450" w:after="450" w:line="312" w:lineRule="auto"/>
      </w:pPr>
      <w:r>
        <w:rPr>
          <w:rFonts w:ascii="宋体" w:hAnsi="宋体" w:eastAsia="宋体" w:cs="宋体"/>
          <w:color w:val="000"/>
          <w:sz w:val="28"/>
          <w:szCs w:val="28"/>
        </w:rPr>
        <w:t xml:space="preserve">三、加强应急队伍和志愿者队伍的建设，做到人员、装备到位，安排安全知识培训，增强队伍的战斗力，保证各项工作的顺利开展。</w:t>
      </w:r>
    </w:p>
    <w:p>
      <w:pPr>
        <w:ind w:left="0" w:right="0" w:firstLine="560"/>
        <w:spacing w:before="450" w:after="450" w:line="312" w:lineRule="auto"/>
      </w:pPr>
      <w:r>
        <w:rPr>
          <w:rFonts w:ascii="宋体" w:hAnsi="宋体" w:eastAsia="宋体" w:cs="宋体"/>
          <w:color w:val="000"/>
          <w:sz w:val="28"/>
          <w:szCs w:val="28"/>
        </w:rPr>
        <w:t xml:space="preserve">四、深入开展“三小”场所的消防安全检查工作，特别是“三合一”严重的个体商铺，加强高层建筑和娱乐场所、宾馆等人员密集场所的安全隐患排查，加强监督，强化落实企业主体责任，发现隐患，马上跟踪复查整治。</w:t>
      </w:r>
    </w:p>
    <w:p>
      <w:pPr>
        <w:ind w:left="0" w:right="0" w:firstLine="560"/>
        <w:spacing w:before="450" w:after="450" w:line="312" w:lineRule="auto"/>
      </w:pPr>
      <w:r>
        <w:rPr>
          <w:rFonts w:ascii="宋体" w:hAnsi="宋体" w:eastAsia="宋体" w:cs="宋体"/>
          <w:color w:val="000"/>
          <w:sz w:val="28"/>
          <w:szCs w:val="28"/>
        </w:rPr>
        <w:t xml:space="preserve">五、做好检查工作记录，要建立和健全企业的安全资料档案，建档立册，完善档案工作。</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    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 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 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为进一步推进我市市域社会治理现代化试点工作，建设更高水平的平安钦州，根据《中共钦州市委员会、钦州市人民政府关于印发〈钦州市推进市域社会治理现代化试点工作实施方案（20__-20__）〉的通知》（钦发〔20__〕14号），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以开展市域社会治理现代化试点为抓手，深入开展基层自治建设、城乡社区协商、关爱帮扶弱势群体、健全基层公共服务、完善社会组织体系建设等工作，发挥政治、法治、德治、自治、智治“五治融合”作用，全面推进全国市域社会治理现代化试点工作；20_年市域社会治理体系基本成型；到20__年5月，通过3年试点工作，实现社会治理手段进一步完善，风险防范化解水平进一步提高，公共服务水平进一步提升，社会治理能力进一步加强，平安钦州建设跃上新台阶，建成全区一流、全国优秀的市域社会治理现代化试点城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（一）发挥政治引领作用，凝聚市域社会治理合力</w:t>
      </w:r>
    </w:p>
    <w:p>
      <w:pPr>
        <w:ind w:left="0" w:right="0" w:firstLine="560"/>
        <w:spacing w:before="450" w:after="450" w:line="312" w:lineRule="auto"/>
      </w:pPr>
      <w:r>
        <w:rPr>
          <w:rFonts w:ascii="宋体" w:hAnsi="宋体" w:eastAsia="宋体" w:cs="宋体"/>
          <w:color w:val="000"/>
          <w:sz w:val="28"/>
          <w:szCs w:val="28"/>
        </w:rPr>
        <w:t xml:space="preserve">1.落实平安建设领导责任制度。健全完善社会治理体制，将推进社会治理现代化、深化平安建设工作列入重要日程。加强整体设计、整合资源力量、完善政策措施、强化督导考核、研究解决重大问题，把社会风险防控贯穿规划、执行、监督各领域各环节，做好群众安全感巩固提升工作，推动社会治理融入市域经济社会发展过程。</w:t>
      </w:r>
    </w:p>
    <w:p>
      <w:pPr>
        <w:ind w:left="0" w:right="0" w:firstLine="560"/>
        <w:spacing w:before="450" w:after="450" w:line="312" w:lineRule="auto"/>
      </w:pPr>
      <w:r>
        <w:rPr>
          <w:rFonts w:ascii="宋体" w:hAnsi="宋体" w:eastAsia="宋体" w:cs="宋体"/>
          <w:color w:val="000"/>
          <w:sz w:val="28"/>
          <w:szCs w:val="28"/>
        </w:rPr>
        <w:t xml:space="preserve">2.完善基层组织运行机制。统筹上级部门支持社区的政策，整合资金、资源、项目等，以社区党组织为主渠道落实到位。确保社区党组织有资源有能力为群众服务。对社区内有关重要事项决定、资金使用等，发挥社区党组织的主导作用。推进社区减负增效。稳妥有序推进市域内村改社区工作，同步调整或者成立党组织，跟进和加强党的工作，理顺管理体制和运行机制。</w:t>
      </w:r>
    </w:p>
    <w:p>
      <w:pPr>
        <w:ind w:left="0" w:right="0" w:firstLine="560"/>
        <w:spacing w:before="450" w:after="450" w:line="312" w:lineRule="auto"/>
      </w:pPr>
      <w:r>
        <w:rPr>
          <w:rFonts w:ascii="宋体" w:hAnsi="宋体" w:eastAsia="宋体" w:cs="宋体"/>
          <w:color w:val="000"/>
          <w:sz w:val="28"/>
          <w:szCs w:val="28"/>
        </w:rPr>
        <w:t xml:space="preserve">（二）发挥法治保障作用，保持市域社会治理定力</w:t>
      </w:r>
    </w:p>
    <w:p>
      <w:pPr>
        <w:ind w:left="0" w:right="0" w:firstLine="560"/>
        <w:spacing w:before="450" w:after="450" w:line="312" w:lineRule="auto"/>
      </w:pPr>
      <w:r>
        <w:rPr>
          <w:rFonts w:ascii="宋体" w:hAnsi="宋体" w:eastAsia="宋体" w:cs="宋体"/>
          <w:color w:val="000"/>
          <w:sz w:val="28"/>
          <w:szCs w:val="28"/>
        </w:rPr>
        <w:t xml:space="preserve">1.完善重大决策社会稳定风险评估机制。加大保障和改善民生力度，妥善协调各方面利益关系，源头预防和减少社会矛盾。全面落实市域重大决策社会稳定风险评估制度，推动矛盾风险防范与经济社会发展同步规划、同步实施。</w:t>
      </w:r>
    </w:p>
    <w:p>
      <w:pPr>
        <w:ind w:left="0" w:right="0" w:firstLine="560"/>
        <w:spacing w:before="450" w:after="450" w:line="312" w:lineRule="auto"/>
      </w:pPr>
      <w:r>
        <w:rPr>
          <w:rFonts w:ascii="宋体" w:hAnsi="宋体" w:eastAsia="宋体" w:cs="宋体"/>
          <w:color w:val="000"/>
          <w:sz w:val="28"/>
          <w:szCs w:val="28"/>
        </w:rPr>
        <w:t xml:space="preserve">2.抓好风险防范工程。健全市域维护国家政治安全工作体系，依法加强境外非政府组织管理和重点人员教育管控，建立健全反奸防谍责任体系。严厉打击宗教极端、民族分裂、邪教活动，成立市级外来少数民族群众服务管理工作站。加强钦州关爱中心建设，积极探索创立具有钦州特色的帮教模式。</w:t>
      </w:r>
    </w:p>
    <w:p>
      <w:pPr>
        <w:ind w:left="0" w:right="0" w:firstLine="560"/>
        <w:spacing w:before="450" w:after="450" w:line="312" w:lineRule="auto"/>
      </w:pPr>
      <w:r>
        <w:rPr>
          <w:rFonts w:ascii="宋体" w:hAnsi="宋体" w:eastAsia="宋体" w:cs="宋体"/>
          <w:color w:val="000"/>
          <w:sz w:val="28"/>
          <w:szCs w:val="28"/>
        </w:rPr>
        <w:t xml:space="preserve">（三）发挥德治教化作用，促进市域社会治理内力</w:t>
      </w:r>
    </w:p>
    <w:p>
      <w:pPr>
        <w:ind w:left="0" w:right="0" w:firstLine="560"/>
        <w:spacing w:before="450" w:after="450" w:line="312" w:lineRule="auto"/>
      </w:pPr>
      <w:r>
        <w:rPr>
          <w:rFonts w:ascii="宋体" w:hAnsi="宋体" w:eastAsia="宋体" w:cs="宋体"/>
          <w:color w:val="000"/>
          <w:sz w:val="28"/>
          <w:szCs w:val="28"/>
        </w:rPr>
        <w:t xml:space="preserve">1.建立道德约束激励机制。全面推进和规范基层红白理事会、道德评议会等评议机制建设，设立善行榜、义举榜等平台，开展“星级文明户”“文明家庭”等评选，形成良好的道德约束激励机制。在党委领导和有关部门指导下，全面加强村规民约、市民公约建设，建立健全监督和奖惩机制。指导群团组织、协会商会等加强行业规章、团体章程等建设，弘扬公序良俗。</w:t>
      </w:r>
    </w:p>
    <w:p>
      <w:pPr>
        <w:ind w:left="0" w:right="0" w:firstLine="560"/>
        <w:spacing w:before="450" w:after="450" w:line="312" w:lineRule="auto"/>
      </w:pPr>
      <w:r>
        <w:rPr>
          <w:rFonts w:ascii="宋体" w:hAnsi="宋体" w:eastAsia="宋体" w:cs="宋体"/>
          <w:color w:val="000"/>
          <w:sz w:val="28"/>
          <w:szCs w:val="28"/>
        </w:rPr>
        <w:t xml:space="preserve">2.加强农村精神文明建设。推动城乡社区治理与脱贫攻坚相互促进、深度融合，突出抓好易地扶贫搬迁社区治理工作。对标全面建成小康社会目标，加快补齐农村基础设施和公共服务短板。加强农村精神文明建设和基层治理，大力培育乡风文明、淳朴民风、良好家风，保持农村社会和谐稳定。推进农村产权制改革，因地制宜、连片推进农村人居环境整治和乡村风貌提升改造，持续推进“美丽钦州”乡村建设，开展美丽村屯示范点创建，改善农村群众生产生活条件，打造干净整洁生态宜居平安和谐的新农村。</w:t>
      </w:r>
    </w:p>
    <w:p>
      <w:pPr>
        <w:ind w:left="0" w:right="0" w:firstLine="560"/>
        <w:spacing w:before="450" w:after="450" w:line="312" w:lineRule="auto"/>
      </w:pPr>
      <w:r>
        <w:rPr>
          <w:rFonts w:ascii="宋体" w:hAnsi="宋体" w:eastAsia="宋体" w:cs="宋体"/>
          <w:color w:val="000"/>
          <w:sz w:val="28"/>
          <w:szCs w:val="28"/>
        </w:rPr>
        <w:t xml:space="preserve">（四）发挥自治强基作用，激发市域社会治理活力</w:t>
      </w:r>
    </w:p>
    <w:p>
      <w:pPr>
        <w:ind w:left="0" w:right="0" w:firstLine="560"/>
        <w:spacing w:before="450" w:after="450" w:line="312" w:lineRule="auto"/>
      </w:pPr>
      <w:r>
        <w:rPr>
          <w:rFonts w:ascii="宋体" w:hAnsi="宋体" w:eastAsia="宋体" w:cs="宋体"/>
          <w:color w:val="000"/>
          <w:sz w:val="28"/>
          <w:szCs w:val="28"/>
        </w:rPr>
        <w:t xml:space="preserve">1.加强市域协商民主制度建设。全面落实镇（街道）协商，制定协商事项清单。加强城乡社区协商，充分发挥村（社区）党组织在基层协商中的领导作用，完善村（社区）民主选举、民主协商、民主决策、民主管理、民主监督制度，全市100%的村落实，重大事项决策四议两公开。在全市范围内统筹制定县（区）职能部门、镇（街道）在村（社区）治理方面的权责清单，依法确定村社区工作事项。加强基层群众性自治组织规范化建设，合理确定其管辖规模和范围。大力开展民主法治示范村社区建设，坚持和发展新时代“枫桥经验”，加强执法司法区域协作和民间纠纷人民调解工作，100%的村社区建立村居民委会议，村居民代表会议，村居民议事会理事会等议事协商载体开展群众说是民情恳谈，百姓意识，妇女意识等协商活动，促进我市社会和谐。</w:t>
      </w:r>
    </w:p>
    <w:p>
      <w:pPr>
        <w:ind w:left="0" w:right="0" w:firstLine="560"/>
        <w:spacing w:before="450" w:after="450" w:line="312" w:lineRule="auto"/>
      </w:pPr>
      <w:r>
        <w:rPr>
          <w:rFonts w:ascii="宋体" w:hAnsi="宋体" w:eastAsia="宋体" w:cs="宋体"/>
          <w:color w:val="000"/>
          <w:sz w:val="28"/>
          <w:szCs w:val="28"/>
        </w:rPr>
        <w:t xml:space="preserve">2.完善群众参与制度。加强社会工作人才队伍和社会工作服务机构建设，社会工作专业人才不低于全市户籍人口的1‰，探索社会工作者分类分级管理办法，推进网格员、人民调解员等队伍与社会工作人才队伍融合发展。健全市域志愿服务激励保障机制，支持志愿服务组织发展，汇集至全国志愿服务信息系统的城市建成区注册志愿者占常用人口比例≧13%，农村地区注册志愿者占常住人口比例≧8%。每个镇（街道）设有志愿服务站，至少有1个平安建设志愿服务团队。完善举报奖励、公益反哺、以奖代补等激励措施，广泛动员城乡群众参与社会治理。创新互联网时代群众工作机制，搭建平行、互动、多样的群众参与平台。</w:t>
      </w:r>
    </w:p>
    <w:p>
      <w:pPr>
        <w:ind w:left="0" w:right="0" w:firstLine="560"/>
        <w:spacing w:before="450" w:after="450" w:line="312" w:lineRule="auto"/>
      </w:pPr>
      <w:r>
        <w:rPr>
          <w:rFonts w:ascii="宋体" w:hAnsi="宋体" w:eastAsia="宋体" w:cs="宋体"/>
          <w:color w:val="000"/>
          <w:sz w:val="28"/>
          <w:szCs w:val="28"/>
        </w:rPr>
        <w:t xml:space="preserve">3.推进“时间银行”社区志愿服务工程。围绕城市品质提升工程，广泛开展人人参与城市品质提升志愿服务活动，提高居民的生活品质和幸福指数。开展最美志愿者传帮带活动，通过“师徒传帮带”的形式开展“业务上传”给志愿者传授经验。开展志愿服务项目共圆公益梦，广泛推广钦南区文峰街道文昌社区“时间银行”经验。开展最美志愿服务单位催化志愿服务，完善灵山县三海街道双鹤社区、钦南区文峰街道文昌社区等一批最美“志愿服务社区”“志愿服务窗口”“志愿服务站”。</w:t>
      </w:r>
    </w:p>
    <w:p>
      <w:pPr>
        <w:ind w:left="0" w:right="0" w:firstLine="560"/>
        <w:spacing w:before="450" w:after="450" w:line="312" w:lineRule="auto"/>
      </w:pPr>
      <w:r>
        <w:rPr>
          <w:rFonts w:ascii="宋体" w:hAnsi="宋体" w:eastAsia="宋体" w:cs="宋体"/>
          <w:color w:val="000"/>
          <w:sz w:val="28"/>
          <w:szCs w:val="28"/>
        </w:rPr>
        <w:t xml:space="preserve">（五）发挥智治支撑作用，增强市域社会治理动力</w:t>
      </w:r>
    </w:p>
    <w:p>
      <w:pPr>
        <w:ind w:left="0" w:right="0" w:firstLine="560"/>
        <w:spacing w:before="450" w:after="450" w:line="312" w:lineRule="auto"/>
      </w:pPr>
      <w:r>
        <w:rPr>
          <w:rFonts w:ascii="宋体" w:hAnsi="宋体" w:eastAsia="宋体" w:cs="宋体"/>
          <w:color w:val="000"/>
          <w:sz w:val="28"/>
          <w:szCs w:val="28"/>
        </w:rPr>
        <w:t xml:space="preserve">1.健全公共服务机制。充分用好市域地方事权，深入推进“放管服”改革，推进“互联网+政务服务”建设，建立和完善办事指南和工作规程，实行“马上办、网上办、就近办、一次办”，推进有关公共服务事项凭身份证或社会保障卡“一证通办”。全市90%以上的村（社区）可直接办理或代办政务服务事项。城市社区综合服务设施全覆盖，村级综合服务设施覆盖率不低于90%。健全广大群众对公共服务的评价机制。</w:t>
      </w:r>
    </w:p>
    <w:p>
      <w:pPr>
        <w:ind w:left="0" w:right="0" w:firstLine="560"/>
        <w:spacing w:before="450" w:after="450" w:line="312" w:lineRule="auto"/>
      </w:pPr>
      <w:r>
        <w:rPr>
          <w:rFonts w:ascii="宋体" w:hAnsi="宋体" w:eastAsia="宋体" w:cs="宋体"/>
          <w:color w:val="000"/>
          <w:sz w:val="28"/>
          <w:szCs w:val="28"/>
        </w:rPr>
        <w:t xml:space="preserve">2.建立社会组织监管机制。加强社会组织党的建设，增强党对社会组织的领导。加强市域内社会组织综合监管，建立健全检查、评估、社会监督机制，引导社会组织加强自身建设和诚信自律。健全市域内社会组织孵化培育、人才培育、资金支持机制，在市级层面培育建立与社会治理相关的枢纽型社会组织，县（区）、镇（街道）两级社会组织孵化培育和活动场所覆盖率不低于50%。完善政府购买服务指导性目录，支持社会组织参与社会治理、开展公共服务。</w:t>
      </w:r>
    </w:p>
    <w:p>
      <w:pPr>
        <w:ind w:left="0" w:right="0" w:firstLine="560"/>
        <w:spacing w:before="450" w:after="450" w:line="312" w:lineRule="auto"/>
      </w:pPr>
      <w:r>
        <w:rPr>
          <w:rFonts w:ascii="宋体" w:hAnsi="宋体" w:eastAsia="宋体" w:cs="宋体"/>
          <w:color w:val="000"/>
          <w:sz w:val="28"/>
          <w:szCs w:val="28"/>
        </w:rPr>
        <w:t xml:space="preserve">3.搭建纵向社会治理构架。细化本地区综治中心建设规范，实现市、县（区）、镇（街道）三级综治中心规范化建设全覆盖，配备相应工作人员，实现与相关部门资源整合、信息共享、协调一致。村（社区）综合服务管理平台的社会治理相应功能完备。依托平安建设协调机制，健全跨区域矛盾风险联动处置机制和工作预案。建立健全市、县（区）主管部门牵头，相关部门紧密协作的跨领域矛盾风险综合治理机制。</w:t>
      </w:r>
    </w:p>
    <w:p>
      <w:pPr>
        <w:ind w:left="0" w:right="0" w:firstLine="560"/>
        <w:spacing w:before="450" w:after="450" w:line="312" w:lineRule="auto"/>
      </w:pPr>
      <w:r>
        <w:rPr>
          <w:rFonts w:ascii="宋体" w:hAnsi="宋体" w:eastAsia="宋体" w:cs="宋体"/>
          <w:color w:val="000"/>
          <w:sz w:val="28"/>
          <w:szCs w:val="28"/>
        </w:rPr>
        <w:t xml:space="preserve">4.推进网格化服务管理工程。加快建成“一网统筹、事事入格”的“全科网格”，把涉稳、涉民族、涉宗教等相关工作事项，以及与社会治理有关的各类事项逐步纳入网格化管理，促进基层社会治理更加精细、便捷、高效。将政府基本公共服务、各类民生需求项目以及部门分散承担、需要在城乡社区落实的事项，纳入网格化综合服务管理内容，统筹使用部门资源力量、工作经费。</w:t>
      </w:r>
    </w:p>
    <w:p>
      <w:pPr>
        <w:ind w:left="0" w:right="0" w:firstLine="560"/>
        <w:spacing w:before="450" w:after="450" w:line="312" w:lineRule="auto"/>
      </w:pPr>
      <w:r>
        <w:rPr>
          <w:rFonts w:ascii="宋体" w:hAnsi="宋体" w:eastAsia="宋体" w:cs="宋体"/>
          <w:color w:val="000"/>
          <w:sz w:val="28"/>
          <w:szCs w:val="28"/>
        </w:rPr>
        <w:t xml:space="preserve">5.抓好综治中心规范建设工程。构建政府社会家庭三位一体的关爱帮扶弱势群体的体系，建立社会心理疏导和危机干预机制，构建和完善为保护未成年人工作社会支持体系。</w:t>
      </w:r>
    </w:p>
    <w:p>
      <w:pPr>
        <w:ind w:left="0" w:right="0" w:firstLine="560"/>
        <w:spacing w:before="450" w:after="450" w:line="312" w:lineRule="auto"/>
      </w:pPr>
      <w:r>
        <w:rPr>
          <w:rFonts w:ascii="宋体" w:hAnsi="宋体" w:eastAsia="宋体" w:cs="宋体"/>
          <w:color w:val="000"/>
          <w:sz w:val="28"/>
          <w:szCs w:val="28"/>
        </w:rPr>
        <w:t xml:space="preserve">三、加强市域社会治理组织保障</w:t>
      </w:r>
    </w:p>
    <w:p>
      <w:pPr>
        <w:ind w:left="0" w:right="0" w:firstLine="560"/>
        <w:spacing w:before="450" w:after="450" w:line="312" w:lineRule="auto"/>
      </w:pPr>
      <w:r>
        <w:rPr>
          <w:rFonts w:ascii="宋体" w:hAnsi="宋体" w:eastAsia="宋体" w:cs="宋体"/>
          <w:color w:val="000"/>
          <w:sz w:val="28"/>
          <w:szCs w:val="28"/>
        </w:rPr>
        <w:t xml:space="preserve">（一）加强组织领导。成立钦州市民政局推进市域社会治理现代化试点工作领导小组，领导小组发挥牵头抓总作用，加强市域社会治理现代化工作的组织谋划。各科室要根据实施方案，细化工作措施，推进市域社会治理现代化各项任务落实。</w:t>
      </w:r>
    </w:p>
    <w:p>
      <w:pPr>
        <w:ind w:left="0" w:right="0" w:firstLine="560"/>
        <w:spacing w:before="450" w:after="450" w:line="312" w:lineRule="auto"/>
      </w:pPr>
      <w:r>
        <w:rPr>
          <w:rFonts w:ascii="宋体" w:hAnsi="宋体" w:eastAsia="宋体" w:cs="宋体"/>
          <w:color w:val="000"/>
          <w:sz w:val="28"/>
          <w:szCs w:val="28"/>
        </w:rPr>
        <w:t xml:space="preserve">（二）明确职责任务。各科室要把市域社会治理现代化工作分解为可量化、可评价的阶段性目标，制定时间表、路线图、任务书。每年研究确定一批社会治理重点项目，逐一制定实施方案，明确牵头科室、参与科室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（三）加强督查指导。各科室要加强对市域社会治理现代化的督查指导，及时总结和推广各类先进经验，会同有关部门加强对试点工作的协调督导，适时组织专项督查。</w:t>
      </w:r>
    </w:p>
    <w:p>
      <w:pPr>
        <w:ind w:left="0" w:right="0" w:firstLine="560"/>
        <w:spacing w:before="450" w:after="450" w:line="312" w:lineRule="auto"/>
      </w:pPr>
      <w:r>
        <w:rPr>
          <w:rFonts w:ascii="宋体" w:hAnsi="宋体" w:eastAsia="宋体" w:cs="宋体"/>
          <w:color w:val="000"/>
          <w:sz w:val="28"/>
          <w:szCs w:val="28"/>
        </w:rPr>
        <w:t xml:space="preserve">（四）按时上报材料。各科室要按照《钦州市推进市域社会治理现代化试点工作任务分解表》抓好各项工作任务落实，并定期上报工作进度情况。属于责任单位职责的，请各科室于每月23日前将《钦州市市域社会治理工作开展情况表》和相关佐证材料报牵头单位。属于牵头单位职责的，请各科室于每月23日前将《钦州市市域社会治理工作开展情况表》和相关佐证材料报局推进市域社会治理现代化试点工作领导小组办公室，局推进市域社会治理现代化试点工作领导小组办公室汇总工作情况后于每月24日前报市推进市域社会治理现代化试点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2025-04-05T06:04:06+08:00</dcterms:created>
  <dcterms:modified xsi:type="dcterms:W3CDTF">2025-04-05T06:04:06+08:00</dcterms:modified>
</cp:coreProperties>
</file>

<file path=docProps/custom.xml><?xml version="1.0" encoding="utf-8"?>
<Properties xmlns="http://schemas.openxmlformats.org/officeDocument/2006/custom-properties" xmlns:vt="http://schemas.openxmlformats.org/officeDocument/2006/docPropsVTypes"/>
</file>