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202_区级人大工作计划(合集5篇)</w:t>
      </w:r>
      <w:bookmarkEnd w:id="1"/>
    </w:p>
    <w:p>
      <w:pPr>
        <w:jc w:val="center"/>
        <w:spacing w:before="0" w:after="450"/>
      </w:pPr>
      <w:r>
        <w:rPr>
          <w:rFonts w:ascii="Arial" w:hAnsi="Arial" w:eastAsia="Arial" w:cs="Arial"/>
          <w:color w:val="999999"/>
          <w:sz w:val="20"/>
          <w:szCs w:val="20"/>
        </w:rPr>
        <w:t xml:space="preserve">来源：网络  作者：倾听心灵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20_区级人大工作计划1(一)成立营商环境工作小组，确认岗位落实责任到人组 长：副组长：组 员：(二)、关注群众求知之需，积极抓好“四个教育”（思想教育、科学文化教育、法律教育和公德教育）为保障社区控违秩序，为巩固社区创文成故宫，为完成社区...</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20_区级人大工作计划1</w:t>
      </w:r>
    </w:p>
    <w:p>
      <w:pPr>
        <w:ind w:left="0" w:right="0" w:firstLine="560"/>
        <w:spacing w:before="450" w:after="450" w:line="312" w:lineRule="auto"/>
      </w:pPr>
      <w:r>
        <w:rPr>
          <w:rFonts w:ascii="宋体" w:hAnsi="宋体" w:eastAsia="宋体" w:cs="宋体"/>
          <w:color w:val="000"/>
          <w:sz w:val="28"/>
          <w:szCs w:val="28"/>
        </w:rPr>
        <w:t xml:space="preserve">(一)成立营商环境工作小组，确认岗位落实责任到人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(二)、关注群众求知之需，积极抓好“四个教育”（思想教育、科学文化教育、法律教育和公德教育）</w:t>
      </w:r>
    </w:p>
    <w:p>
      <w:pPr>
        <w:ind w:left="0" w:right="0" w:firstLine="560"/>
        <w:spacing w:before="450" w:after="450" w:line="312" w:lineRule="auto"/>
      </w:pPr>
      <w:r>
        <w:rPr>
          <w:rFonts w:ascii="宋体" w:hAnsi="宋体" w:eastAsia="宋体" w:cs="宋体"/>
          <w:color w:val="000"/>
          <w:sz w:val="28"/>
          <w:szCs w:val="28"/>
        </w:rPr>
        <w:t xml:space="preserve">为保障社区控违秩序，为巩固社区创文成故宫，为完成社区控违工作年度任务。王家坪社区根据社区实际情况，就下月拆违控违工作制定如下实施计划：</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按照上级的统一安排，确保能第一时间发现并拆除新增违法违章建筑，使得下月违法违章建筑零增长。在工作推广过程中，树立严格依法拆违绝不徇---的社区形象，确保拆违工作公平、公开、公正的进行。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(一)将宣传形成制度化，进一步加大对土地、规化等法规的宣传，提高全民意识，从源头上解决违建问题。</w:t>
      </w:r>
    </w:p>
    <w:p>
      <w:pPr>
        <w:ind w:left="0" w:right="0" w:firstLine="560"/>
        <w:spacing w:before="450" w:after="450" w:line="312" w:lineRule="auto"/>
      </w:pPr>
      <w:r>
        <w:rPr>
          <w:rFonts w:ascii="宋体" w:hAnsi="宋体" w:eastAsia="宋体" w:cs="宋体"/>
          <w:color w:val="000"/>
          <w:sz w:val="28"/>
          <w:szCs w:val="28"/>
        </w:rPr>
        <w:t xml:space="preserve">(二)结合社区道路整治，重新核查，对违章建筑进行拆除并上报。</w:t>
      </w:r>
    </w:p>
    <w:p>
      <w:pPr>
        <w:ind w:left="0" w:right="0" w:firstLine="560"/>
        <w:spacing w:before="450" w:after="450" w:line="312" w:lineRule="auto"/>
      </w:pPr>
      <w:r>
        <w:rPr>
          <w:rFonts w:ascii="宋体" w:hAnsi="宋体" w:eastAsia="宋体" w:cs="宋体"/>
          <w:color w:val="000"/>
          <w:sz w:val="28"/>
          <w:szCs w:val="28"/>
        </w:rPr>
        <w:t xml:space="preserve">(三)每周按计划，对准备违章建筑且思想工作做不通的单位和个人，进行上报。</w:t>
      </w:r>
    </w:p>
    <w:p>
      <w:pPr>
        <w:ind w:left="0" w:right="0" w:firstLine="560"/>
        <w:spacing w:before="450" w:after="450" w:line="312" w:lineRule="auto"/>
      </w:pPr>
      <w:r>
        <w:rPr>
          <w:rFonts w:ascii="宋体" w:hAnsi="宋体" w:eastAsia="宋体" w:cs="宋体"/>
          <w:color w:val="000"/>
          <w:sz w:val="28"/>
          <w:szCs w:val="28"/>
        </w:rPr>
        <w:t xml:space="preserve">(四)对一些法人单位及个人由于利益的驱动，时刻想建违章的，要充分发挥巡查、督查的作用，发现一起、制止一起。</w:t>
      </w:r>
    </w:p>
    <w:p>
      <w:pPr>
        <w:ind w:left="0" w:right="0" w:firstLine="560"/>
        <w:spacing w:before="450" w:after="450" w:line="312" w:lineRule="auto"/>
      </w:pPr>
      <w:r>
        <w:rPr>
          <w:rFonts w:ascii="宋体" w:hAnsi="宋体" w:eastAsia="宋体" w:cs="宋体"/>
          <w:color w:val="000"/>
          <w:sz w:val="28"/>
          <w:szCs w:val="28"/>
        </w:rPr>
        <w:t xml:space="preserve">(五)认真总结拆违工作好的做法和存在的问题，加强上下沟通，及时协调个职能部门，通力合作，密切配合，将王家坪社区控违工作做好，做出特色。</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20_区级人大工作计划2</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20_区级人大工作计划3</w:t>
      </w:r>
    </w:p>
    <w:p>
      <w:pPr>
        <w:ind w:left="0" w:right="0" w:firstLine="560"/>
        <w:spacing w:before="450" w:after="450" w:line="312" w:lineRule="auto"/>
      </w:pPr>
      <w:r>
        <w:rPr>
          <w:rFonts w:ascii="宋体" w:hAnsi="宋体" w:eastAsia="宋体" w:cs="宋体"/>
          <w:color w:val="000"/>
          <w:sz w:val="28"/>
          <w:szCs w:val="28"/>
        </w:rPr>
        <w:t xml:space="preserve">由于现在许多孩子都是独生子女，在家中都是“小皇帝”、“小公主”，形成了自私自利，只懂索取不懂回报等不良的习惯，为了让孩子懂得感恩、了解社会、感受社会，我校组织了这次社区服务活动，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手段是教学的中心环节。为了达到教学目的，在教学过程中我们应该加强类似劳动实践。新世纪有新的机遇，新的挑战，人才的培养必须德、才、智、勇兼备。因此，不仅应让学生学好基础知识，掌握基本技能，而且应加强少年儿童品德教育，提高少年儿童整体素质。通过多种多样的社会实践活动，进一步提高学生的政治思想觉悟，全面激发学生学习热情，感恩精神，培养学生树立高尚的道德观，为立志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20_年是“四个全面”战略布局深入推进的重要一年，是区委、区政府狠抓项目建设的大干之年，改革发展稳定的任务十分繁重，需要我们以更加务实有为的精气神抓好街道各项工作。</w:t>
      </w:r>
    </w:p>
    <w:p>
      <w:pPr>
        <w:ind w:left="0" w:right="0" w:firstLine="560"/>
        <w:spacing w:before="450" w:after="450" w:line="312" w:lineRule="auto"/>
      </w:pPr>
      <w:r>
        <w:rPr>
          <w:rFonts w:ascii="宋体" w:hAnsi="宋体" w:eastAsia="宋体" w:cs="宋体"/>
          <w:color w:val="000"/>
          <w:sz w:val="28"/>
          <w:szCs w:val="28"/>
        </w:rPr>
        <w:t xml:space="preserve">总体要求是：</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全面从严治党责任进一步压实，基层党组织建设的整体水平进一步提高，党建工作在街道各项工作中的龙头引领作用进一步发挥;街道区域内经济综合实力进一步增强，财税收入同比增长10%以上，稳定在全区第一方阵;常态城市管理水平进一步提升，文明创建成果进一步巩固，市民文明素质进一步增强，在文明创建中争先创优;利民惠民实事办理进一步提标，党员干部作风进一步转变，居民群众满意率进一步提高;安全生产力争零事故、服务群众力争零差错、政策落实力争零失误、党员干部力争零投诉，全年绩效考核进一类。</w:t>
      </w:r>
    </w:p>
    <w:p>
      <w:pPr>
        <w:ind w:left="0" w:right="0" w:firstLine="560"/>
        <w:spacing w:before="450" w:after="450" w:line="312" w:lineRule="auto"/>
      </w:pPr>
      <w:r>
        <w:rPr>
          <w:rFonts w:ascii="宋体" w:hAnsi="宋体" w:eastAsia="宋体" w:cs="宋体"/>
          <w:color w:val="000"/>
          <w:sz w:val="28"/>
          <w:szCs w:val="28"/>
        </w:rPr>
        <w:t xml:space="preserve">工作举措是：</w:t>
      </w:r>
    </w:p>
    <w:p>
      <w:pPr>
        <w:ind w:left="0" w:right="0" w:firstLine="560"/>
        <w:spacing w:before="450" w:after="450" w:line="312" w:lineRule="auto"/>
      </w:pPr>
      <w:r>
        <w:rPr>
          <w:rFonts w:ascii="宋体" w:hAnsi="宋体" w:eastAsia="宋体" w:cs="宋体"/>
          <w:color w:val="000"/>
          <w:sz w:val="28"/>
          <w:szCs w:val="28"/>
        </w:rPr>
        <w:t xml:space="preserve">“塑五型增五力”，重点抓好五个方面的工作，进一步提升服务省级行政中心的工作水平。</w:t>
      </w:r>
    </w:p>
    <w:p>
      <w:pPr>
        <w:ind w:left="0" w:right="0" w:firstLine="560"/>
        <w:spacing w:before="450" w:after="450" w:line="312" w:lineRule="auto"/>
      </w:pPr>
      <w:r>
        <w:rPr>
          <w:rFonts w:ascii="宋体" w:hAnsi="宋体" w:eastAsia="宋体" w:cs="宋体"/>
          <w:color w:val="000"/>
          <w:sz w:val="28"/>
          <w:szCs w:val="28"/>
        </w:rPr>
        <w:t xml:space="preserve">(一)重点抓好开放型经济建设，增强__实力。壮大总部企业，做强楼宇经济，发展现代服务业，需要我们以更加开放的姿态和更加包容的胸怀做好发展文章。 一是优化发展环境。进一步完善辖区的功能配套，优化政务服务环境，对破坏经济发展环境的行为坚决依法处理，营造重商亲商的浓厚氛围，保持“亲、清”的政商关系。</w:t>
      </w:r>
    </w:p>
    <w:p>
      <w:pPr>
        <w:ind w:left="0" w:right="0" w:firstLine="560"/>
        <w:spacing w:before="450" w:after="450" w:line="312" w:lineRule="auto"/>
      </w:pPr>
      <w:r>
        <w:rPr>
          <w:rFonts w:ascii="宋体" w:hAnsi="宋体" w:eastAsia="宋体" w:cs="宋体"/>
          <w:color w:val="000"/>
          <w:sz w:val="28"/>
          <w:szCs w:val="28"/>
        </w:rPr>
        <w:t xml:space="preserve">二是强化精准服务。实行企业诉求清单管理，完善工委领导联楼宇、联企业、联项目制度，对市区关于楼宇经济发展的政策加大宣传力度，对楼宇企业招商提供及时有效的信息，对企业提出的问题加强协调处理。着力培育亿元楼宇，重点打造标志楼宇、__国际、__大厦等几座商务楼宇，确保入驻企业既符合产业导向，又依法诚信经营，培植成为稳定财源。着力支持创新创业，利用__大厦、__商务中心等双创楼宇和__汇国际创客广场，力争打造一批成功的创新创意企业。 三是深化项目建设。加快运营在建项目，推动农民两安合作项目老办事处地块的开发、长沙医学院项目建设，督促项目保证资金供应充足、安全文明施工、楼体建筑设计符合省府片区规划要求，确保农民早日受益和省府驻地形象大大改观。加快盘活烂尾项目。推动太和广场和友谊综合楼项目依法处理债务纠纷，依法进行重组招商，力争早日盘活运营。加快启动停滞项目。积极推动__、__二期、省财政厅等社会用地和香樟树、__公园等两安用地闲置地块的开发建设。加快推进棚改项目。按照全区“三大板块”征拆工作的统一部署，20_年__街道负责__街地块棚改项目，共涉及征收单位6家近300户，时间紧任务重，必须全力以赴，确保完成任务。</w:t>
      </w:r>
    </w:p>
    <w:p>
      <w:pPr>
        <w:ind w:left="0" w:right="0" w:firstLine="560"/>
        <w:spacing w:before="450" w:after="450" w:line="312" w:lineRule="auto"/>
      </w:pPr>
      <w:r>
        <w:rPr>
          <w:rFonts w:ascii="宋体" w:hAnsi="宋体" w:eastAsia="宋体" w:cs="宋体"/>
          <w:color w:val="000"/>
          <w:sz w:val="28"/>
          <w:szCs w:val="28"/>
        </w:rPr>
        <w:t xml:space="preserve">(三)重点抓好创新型机制建设，增强治理效力。要在坚持首善标准的基础上，进一步创建“更干净、更安全、更幸福、更文明”的街道，需要动员__辖区的各方力量，凝聚思想共识，形成共建共享的强大合力。 一是健全联创共建机制。深化党建带群建机制，进一步加强街道人大、政协工作，充分发挥“两代表一委员”的作用，更好地利用辖区各类资源，壮大社会组织力量，完善物业联盟、大城管、三社联动等机制，形成街道——社区——辖区单位——物业公司——社会组织多方联动的共建合力，完善齐抓共管的责任体系。进一步加强政策引导、扩大有序参与、加大协商民主，推动基层治理法治化、规范化。 二是健全联点负责机制。深入推进工委领导联社区、联楼宇、联企业、联项目、联社会组织、联困难户制度，大力弘扬一马当先的闯劲、一抓到底的韧劲、一心为公的干劲，突出抓好农民公寓房分配、__外滩项目征拆、__公园调规落地等难点问题攻坚，做到抓铁有痕。 三是健全联防联治机制。坚持以人为本、生命至上的理念，强化痕迹化管理抓好安全生产，在全街范围内持续开展大管控、大排查、大整治行动，确保不发生大的安全生产责任事故和群体性食品安全事故。强化平安__建设，进一步深化“三防”联动、“三调”连动、“三社”联动的工作机制，形成大综治工作格局，实现刑事发案率同比大幅下降，人民群众的安全感大幅提升。</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20_区级人大工作计划4</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20_区级人大工作计划5</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