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2024年高校思政教育工作计划(五篇)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校思政工作计划表高校思政工作计划一新的一年开启新的希望，新的空白承载新的梦想。新学期，学生会将在校委、团委的领导和指导下，继续坚持“全心全意为同学服务”的工作宗旨，以“抬头做人，低头做事”为座右铭。坚持“团结、务实、创新”的工作原则，结合...</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 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高校思政工作计划表高校思政工作计划二</w:t>
      </w:r>
    </w:p>
    <w:p>
      <w:pPr>
        <w:ind w:left="0" w:right="0" w:firstLine="560"/>
        <w:spacing w:before="450" w:after="450" w:line="312" w:lineRule="auto"/>
      </w:pPr>
      <w:r>
        <w:rPr>
          <w:rFonts w:ascii="宋体" w:hAnsi="宋体" w:eastAsia="宋体" w:cs="宋体"/>
          <w:color w:val="000"/>
          <w:sz w:val="28"/>
          <w:szCs w:val="28"/>
        </w:rPr>
        <w:t xml:space="preserve">行学院党务工作方针和学生管理工作精神，以学院xx年党政工作要点和科学发展观为指导，以学院冲刺全国百所特色骨干高职院校和创建优秀系部为目标，求真务实、开拓进取，实施“一至十工作思路”、“百至万服务承诺”，全面推进我系学生工作再上新台阶。</w:t>
      </w:r>
    </w:p>
    <w:p>
      <w:pPr>
        <w:ind w:left="0" w:right="0" w:firstLine="560"/>
        <w:spacing w:before="450" w:after="450" w:line="312" w:lineRule="auto"/>
      </w:pPr>
      <w:r>
        <w:rPr>
          <w:rFonts w:ascii="宋体" w:hAnsi="宋体" w:eastAsia="宋体" w:cs="宋体"/>
          <w:color w:val="000"/>
          <w:sz w:val="28"/>
          <w:szCs w:val="28"/>
        </w:rPr>
        <w:t xml:space="preserve">一至十工作思路：</w:t>
      </w:r>
    </w:p>
    <w:p>
      <w:pPr>
        <w:ind w:left="0" w:right="0" w:firstLine="560"/>
        <w:spacing w:before="450" w:after="450" w:line="312" w:lineRule="auto"/>
      </w:pPr>
      <w:r>
        <w:rPr>
          <w:rFonts w:ascii="宋体" w:hAnsi="宋体" w:eastAsia="宋体" w:cs="宋体"/>
          <w:color w:val="000"/>
          <w:sz w:val="28"/>
          <w:szCs w:val="28"/>
        </w:rPr>
        <w:t xml:space="preserve">一、完成一项调整。明确各部门工作职责，调整工作范畴，完成由药学系到医药系的快速过渡，认真、细致、全面地完成检验专业调进和中职药剂划出的调整，做好学生、宿舍、团学干部、党员和学生档案的交接手续。</w:t>
      </w:r>
    </w:p>
    <w:p>
      <w:pPr>
        <w:ind w:left="0" w:right="0" w:firstLine="560"/>
        <w:spacing w:before="450" w:after="450" w:line="312" w:lineRule="auto"/>
      </w:pPr>
      <w:r>
        <w:rPr>
          <w:rFonts w:ascii="宋体" w:hAnsi="宋体" w:eastAsia="宋体" w:cs="宋体"/>
          <w:color w:val="000"/>
          <w:sz w:val="28"/>
          <w:szCs w:val="28"/>
        </w:rPr>
        <w:t xml:space="preserve">二、做好两篇文章。第一篇是做好“坚持学风建设这个永恒的主题不动摇”文章。持之以恒抓早操早课、抓到课率、抓考纪考风，抓实验实习。开设学风阳光台，天天检查、天天公布，日小统、周小结、月大评，以评促管、以评促建，建立和巩固优良学风的长效机制，以正确的舆论导向和评建手段促进我系学风持续好转。第二篇是做好“招生就业”文章。进一步加大招生宣传力度，力争xx年各专业招生人数突破500人，限度提高学生到校率。采取切实有行的措施鼓励在校学生参加同步本科自学考试，提高文化程度和学历层次。进一步开辟外省就业渠道，确保毕业学生一次性就业100%，并不断提高就业质量。</w:t>
      </w:r>
    </w:p>
    <w:p>
      <w:pPr>
        <w:ind w:left="0" w:right="0" w:firstLine="560"/>
        <w:spacing w:before="450" w:after="450" w:line="312" w:lineRule="auto"/>
      </w:pPr>
      <w:r>
        <w:rPr>
          <w:rFonts w:ascii="宋体" w:hAnsi="宋体" w:eastAsia="宋体" w:cs="宋体"/>
          <w:color w:val="000"/>
          <w:sz w:val="28"/>
          <w:szCs w:val="28"/>
        </w:rPr>
        <w:t xml:space="preserve">三、抓好三支队伍。着力抓好辅导员、班主任和团学干部三支思想政治和学生管理工作队伍不放松。加强辅导员的培训，不断提高辅导员的管理水平和综合素质，关心辅导员的进步和成长，充分发挥辅导员的潜能;根据系情，进一步明确班主任职责，有必要在适当的时候对班主任队伍进行调整;6月份系学生分会、系团总支换届，切实调动系、班两级学生干部的工作积极性，发挥学生自我管理的作用。</w:t>
      </w:r>
    </w:p>
    <w:p>
      <w:pPr>
        <w:ind w:left="0" w:right="0" w:firstLine="560"/>
        <w:spacing w:before="450" w:after="450" w:line="312" w:lineRule="auto"/>
      </w:pPr>
      <w:r>
        <w:rPr>
          <w:rFonts w:ascii="宋体" w:hAnsi="宋体" w:eastAsia="宋体" w:cs="宋体"/>
          <w:color w:val="000"/>
          <w:sz w:val="28"/>
          <w:szCs w:val="28"/>
        </w:rPr>
        <w:t xml:space="preserve">四、确保四个先行。工作部暑先行，学生活动、学生管理、政策落实等工作均做到有计划、有部暑、有安排、有小结，管而不死、活而不乱;宣传教育先行，进一步组织学习实践科学发展观，利用系刋、校园网系部二级网站、板报等载体，常年开展先进性教育、等品德教育，把社会主义核心价值体系融入到学生学习和生活的全过程;调查研究先行，要切切实实去了解学生们在想什么，会要什么，又怕什么，进而设身处地为他们的利益着想，千方百计地满足他们的需求。建章立制先行，进一步建立和健全各项规章制度，在制度面前人人平等，将制度当秤砣，以制度管人，以制度管事。</w:t>
      </w:r>
    </w:p>
    <w:p>
      <w:pPr>
        <w:ind w:left="0" w:right="0" w:firstLine="560"/>
        <w:spacing w:before="450" w:after="450" w:line="312" w:lineRule="auto"/>
      </w:pPr>
      <w:r>
        <w:rPr>
          <w:rFonts w:ascii="宋体" w:hAnsi="宋体" w:eastAsia="宋体" w:cs="宋体"/>
          <w:color w:val="000"/>
          <w:sz w:val="28"/>
          <w:szCs w:val="28"/>
        </w:rPr>
        <w:t xml:space="preserve">五、用好五项权力。成立奖、评、贷、补、助评定小组，健全奖评制度，完善奖评机制。公开、公正、公平，从严把关、从细核定，使该享受这5项待遇的学生都能享受，不能享受的1个也不能享受。对长期不来上课、多门成绩不及格、品行很差、累教不改的5年制高职生的助学金可以扣发或缓发，奖罚分明，情节特别恶劣的该处分的要处分，该劝退的要劝退。切实把政府赋予的奖、评、贷、补、助这五项权力用好，为学生成长成才提供帮助。</w:t>
      </w:r>
    </w:p>
    <w:p>
      <w:pPr>
        <w:ind w:left="0" w:right="0" w:firstLine="560"/>
        <w:spacing w:before="450" w:after="450" w:line="312" w:lineRule="auto"/>
      </w:pPr>
      <w:r>
        <w:rPr>
          <w:rFonts w:ascii="宋体" w:hAnsi="宋体" w:eastAsia="宋体" w:cs="宋体"/>
          <w:color w:val="000"/>
          <w:sz w:val="28"/>
          <w:szCs w:val="28"/>
        </w:rPr>
        <w:t xml:space="preserve">六、探索六种方法。工作方法是今年需要进一步探讨的重要思路之一，①首位律和新奇律的运用。在新生入校、实习、毕业等每一个新的学习时段开始时，都要进行正确的教育引导，将重要的、支持的观点和立场阐述出来，加强大学生的思维定势，以先入为主的方法将正确的、积极的信息传递给大学生，发挥首位律作用。同时，要运用新颖新奇的方式来阐明观点，不断充实新鲜的论述和事例，让大学生们耳目一新，变灌输式教育为积极主动地接受，很好地应用新奇律;②直接批评、间接批评和隐性教育的有机结合和灵活运用;③针对我系目前生源体系和专业状况采取直管和学生自治相结合的过渡管理方法;④大专班带动中专班和高职班、老生班带新生班，班主任助理和学生分会干部联系班级制;⑤“倾听”]与谈心方法。⑥定学生先锋岗、定两会干部岗位职责，把学生党员、优秀及有特长的学生选拔到适合其发挥作用的岗位上来。组建文明公寓督查机制和校园卫生志愿组织，明确岗位目标和职责。进一步开展爱我系部、爱我校园的教育，保障系部师生工作、学习和生活的和谐环境，保障党员、团员、学生会干部在正德强技、爱系爱校爱专业方面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高校思政工作计划表高校思政工作计划三</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高校思政工作计划表高校思政工作计划四</w:t>
      </w:r>
    </w:p>
    <w:p>
      <w:pPr>
        <w:ind w:left="0" w:right="0" w:firstLine="560"/>
        <w:spacing w:before="450" w:after="450" w:line="312" w:lineRule="auto"/>
      </w:pPr>
      <w:r>
        <w:rPr>
          <w:rFonts w:ascii="宋体" w:hAnsi="宋体" w:eastAsia="宋体" w:cs="宋体"/>
          <w:color w:val="000"/>
          <w:sz w:val="28"/>
          <w:szCs w:val="28"/>
        </w:rPr>
        <w:t xml:space="preserve">本学期继续认真研读市区两级教师培训工作及开展相关活动的文件精神，组织、协调全校教师积极完成十三五公共必修课专项工程研修学习、xx市中小学教师开放型教学实践活动及区级教师学科研修等活动。</w:t>
      </w:r>
    </w:p>
    <w:p>
      <w:pPr>
        <w:ind w:left="0" w:right="0" w:firstLine="560"/>
        <w:spacing w:before="450" w:after="450" w:line="312" w:lineRule="auto"/>
      </w:pPr>
      <w:r>
        <w:rPr>
          <w:rFonts w:ascii="宋体" w:hAnsi="宋体" w:eastAsia="宋体" w:cs="宋体"/>
          <w:color w:val="000"/>
          <w:sz w:val="28"/>
          <w:szCs w:val="28"/>
        </w:rPr>
        <w:t xml:space="preserve">1．xx市中小学教师开放型教学实践活动（“十三五”公共必修课之一）：根据xx市《20_-20_学年第一学期中小学教师开放型教学实践活动操作和实施若干问题的说明》，我部门积极协同、组织相关教师进行政策学习、协调指导教师选课和外出学习培训重点为49名新任教师进行政策宣讲及选课培训。在政策方面，进一步明确了“十三五”期间全校教师最多可选课4次及暂不允许跨学科选课的要求。</w:t>
      </w:r>
    </w:p>
    <w:p>
      <w:pPr>
        <w:ind w:left="0" w:right="0" w:firstLine="560"/>
        <w:spacing w:before="450" w:after="450" w:line="312" w:lineRule="auto"/>
      </w:pPr>
      <w:r>
        <w:rPr>
          <w:rFonts w:ascii="宋体" w:hAnsi="宋体" w:eastAsia="宋体" w:cs="宋体"/>
          <w:color w:val="000"/>
          <w:sz w:val="28"/>
          <w:szCs w:val="28"/>
        </w:rPr>
        <w:t xml:space="preserve">2. xx市中小学教师信息技术应用能力提升工程（“十三五”公共必修课之二）：根据教师【20_】13号、京教人【20_】15号，该工程旨在提升中小学教师信息技术应用能力，更新教育观念，改进教学方法，优化课堂教学，促进学习方式转变，促进教师专业自助发展。结合文件会议精神，结合学校实际情况，做好组织、督促学科教师在20_年5月20日之前完成在线学习、研讨、校本时间、测试和作业提交以及总结、推优（3%）及学分登记等工作。综合统筹、协调推进，按时填写、上报教师学习情况月报表。</w:t>
      </w:r>
    </w:p>
    <w:p>
      <w:pPr>
        <w:ind w:left="0" w:right="0" w:firstLine="560"/>
        <w:spacing w:before="450" w:after="450" w:line="312" w:lineRule="auto"/>
      </w:pPr>
      <w:r>
        <w:rPr>
          <w:rFonts w:ascii="宋体" w:hAnsi="宋体" w:eastAsia="宋体" w:cs="宋体"/>
          <w:color w:val="000"/>
          <w:sz w:val="28"/>
          <w:szCs w:val="28"/>
        </w:rPr>
        <w:t xml:space="preserve">3. xx市中学教师开放型在线辅导（双师服务）管理工作（区级带头人、骨干教师辐射）：根据xx市及海淀区关于xx市中学教师开放型在线辅导计划等相关文件及会议要求，统筹协调我校7位区级骨干教师、带头人完成在线注册、审核、配套点阵设备的领取签约及相关在线咨询管理工作。目前，我校参加该活动的教师有9位老师：高中校区王静、李晖、魏礼元、冯冬娇；初中校区杨磊、张霞、王向华、叶方、杨晓琴。</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党员教育培训工作要内容丰富、形式多样，贯穿在全年党支部日常工作中。</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和科学发展观为指导，深入学习贯彻党的xx届四中、五中全会精神，深入开展创先争优活动，全面加强党的建设。按照培训中心“抓班子、带队伍、创环境、促发展”的党建工作模式，按照加强党的执政能力建设和先进性建设的要求，适应建设学习型政党的需要，以学习贯彻中国特色社会主义理论体系和党章为重点，围绕党的中心任务，开展党员教育培训，全方位提高党员队伍素质，为构建开拓、进取、创新、团结的和谐团队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1、坚持把增强党性作为第一任务，将理想信念教育与能力建设贯穿始终。</w:t>
      </w:r>
    </w:p>
    <w:p>
      <w:pPr>
        <w:ind w:left="0" w:right="0" w:firstLine="560"/>
        <w:spacing w:before="450" w:after="450" w:line="312" w:lineRule="auto"/>
      </w:pPr>
      <w:r>
        <w:rPr>
          <w:rFonts w:ascii="宋体" w:hAnsi="宋体" w:eastAsia="宋体" w:cs="宋体"/>
          <w:color w:val="000"/>
          <w:sz w:val="28"/>
          <w:szCs w:val="28"/>
        </w:rPr>
        <w:t xml:space="preserve">2、坚持以人为本，增强教育培训的针对性和实效性。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3、坚持统筹协调，做到经常性教育与集中培训并重。</w:t>
      </w:r>
    </w:p>
    <w:p>
      <w:pPr>
        <w:ind w:left="0" w:right="0" w:firstLine="560"/>
        <w:spacing w:before="450" w:after="450" w:line="312" w:lineRule="auto"/>
      </w:pPr>
      <w:r>
        <w:rPr>
          <w:rFonts w:ascii="宋体" w:hAnsi="宋体" w:eastAsia="宋体" w:cs="宋体"/>
          <w:color w:val="000"/>
          <w:sz w:val="28"/>
          <w:szCs w:val="28"/>
        </w:rPr>
        <w:t xml:space="preserve">4、坚持改革创新，探索建立教育培训党员工作新机制。</w:t>
      </w:r>
    </w:p>
    <w:p>
      <w:pPr>
        <w:ind w:left="0" w:right="0" w:firstLine="560"/>
        <w:spacing w:before="450" w:after="450" w:line="312" w:lineRule="auto"/>
      </w:pPr>
      <w:r>
        <w:rPr>
          <w:rFonts w:ascii="宋体" w:hAnsi="宋体" w:eastAsia="宋体" w:cs="宋体"/>
          <w:color w:val="000"/>
          <w:sz w:val="28"/>
          <w:szCs w:val="28"/>
        </w:rPr>
        <w:t xml:space="preserve">二、工作目标和主要工作安排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一个中心，加强四项建设，实现五个创新，抓好八项工作。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1、坚持“三会一课”制度、 做好民主评议党员、三级联创创先争优、党员思想政治学习、党风廉政主题活动等日常党员教育工作。结合“六好”党支部创建工作，有目的有计划的开展“三有三无”、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2、制定以建设“三高”党员队伍为主要内容的党员管理目标，结合实际工作划分党员责任区，建立健全党建工作制度，建立好党员思想政治工作记录，了解分析党员四项、工作状况，做好一人一事的思想政治工作，并与每季开展的员工思想动态调查分析相结合。</w:t>
      </w:r>
    </w:p>
    <w:p>
      <w:pPr>
        <w:ind w:left="0" w:right="0" w:firstLine="560"/>
        <w:spacing w:before="450" w:after="450" w:line="312" w:lineRule="auto"/>
      </w:pPr>
      <w:r>
        <w:rPr>
          <w:rFonts w:ascii="宋体" w:hAnsi="宋体" w:eastAsia="宋体" w:cs="宋体"/>
          <w:color w:val="000"/>
          <w:sz w:val="28"/>
          <w:szCs w:val="28"/>
        </w:rPr>
        <w:t xml:space="preserve">3、积极慎重地做好党员发展工作，做到档案分层管理、按期培养考察、考查内容翔实、资料正规齐全。</w:t>
      </w:r>
    </w:p>
    <w:p>
      <w:pPr>
        <w:ind w:left="0" w:right="0" w:firstLine="560"/>
        <w:spacing w:before="450" w:after="450" w:line="312" w:lineRule="auto"/>
      </w:pPr>
      <w:r>
        <w:rPr>
          <w:rFonts w:ascii="宋体" w:hAnsi="宋体" w:eastAsia="宋体" w:cs="宋体"/>
          <w:color w:val="000"/>
          <w:sz w:val="28"/>
          <w:szCs w:val="28"/>
        </w:rPr>
        <w:t xml:space="preserve">4、充分发挥党支部战斗堡垒和“一个党员一面旗”作用，圆满完成日常培训教育管理、精神文明建设、企业文化建设、党风廉政建设、宣传思想工作、好人好事等主题实践活动，积极参加上级党组织的各类活动。</w:t>
      </w:r>
    </w:p>
    <w:p>
      <w:pPr>
        <w:ind w:left="0" w:right="0" w:firstLine="560"/>
        <w:spacing w:before="450" w:after="450" w:line="312" w:lineRule="auto"/>
      </w:pPr>
      <w:r>
        <w:rPr>
          <w:rFonts w:ascii="宋体" w:hAnsi="宋体" w:eastAsia="宋体" w:cs="宋体"/>
          <w:color w:val="000"/>
          <w:sz w:val="28"/>
          <w:szCs w:val="28"/>
        </w:rPr>
        <w:t xml:space="preserve">当前我国正处在经济高速发展的社会转型期，竞争加剧，生活节奏加快，整个社会人群的心理健康问题不容忽视。教育部领导在中小学心理健康教育专家指导委员会全体会议上强调，要加强学校、家庭、社会间的配合以形成有效合力，要有针对性地区分不同学生群体进行预防和疏导。要引导中小学教师特别是班主任关注学生日常的心理健康状况，倾听他们的心声，帮助他们及时化解烦恼，防止极端情况的发生。</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为进一步提高教师的心理健康水平和教育能力，以适应新的基础教育课程改革的需要，培养学生良好的心理素质；根据旗教育局的有关规定，从20xx年9月起，我校将对全校教师进行心理健康教育培训活动。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高校思政工作计划表高校思政工作计划五</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2025-01-19T03:19:03+08:00</dcterms:created>
  <dcterms:modified xsi:type="dcterms:W3CDTF">2025-01-19T03:19:03+08:00</dcterms:modified>
</cp:coreProperties>
</file>

<file path=docProps/custom.xml><?xml version="1.0" encoding="utf-8"?>
<Properties xmlns="http://schemas.openxmlformats.org/officeDocument/2006/custom-properties" xmlns:vt="http://schemas.openxmlformats.org/officeDocument/2006/docPropsVTypes"/>
</file>