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餐饮领班工作计划 餐饮领班工作计划一1、协助部门经理做好客房部的日常工作2、做好考勤、签到工作。3、合理安排楼层服务员的值班、换班工作。4、配合经理做好各项接待、安排工作，工作期间发现问题应及时处理，有疑难问题应及时上报领导。5、做好楼层的...</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餐饮领班工作计划一</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1人员安排;分配好班子里人员的工作具体活动</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3一周总结:对这一周自己的表现以及与之相关的业务状况进行一个综合评价对自己的班子里的员工的态度和工作表现做一个总结(可以用开会的形式也可以单独商谈)确定新的任务和目标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餐饮领班工作计划二</w:t>
      </w:r>
    </w:p>
    <w:p>
      <w:pPr>
        <w:ind w:left="0" w:right="0" w:firstLine="560"/>
        <w:spacing w:before="450" w:after="450" w:line="312" w:lineRule="auto"/>
      </w:pPr>
      <w:r>
        <w:rPr>
          <w:rFonts w:ascii="宋体" w:hAnsi="宋体" w:eastAsia="宋体" w:cs="宋体"/>
          <w:color w:val="000"/>
          <w:sz w:val="28"/>
          <w:szCs w:val="28"/>
        </w:rPr>
        <w:t xml:space="preserve">时间飞逝，又是新的一年，酒店餐饮领班工作计划。新的一年开启新的希望，新的起点引领新的梦想。我作为酒店餐饮领班，根据公司领导的工作安排及去年的工作经验总结作出今年的工作计划。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工作计划《酒店餐饮领班工作计划》。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餐饮领班工作计划三</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餐饮领班工作计划四</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1、做好内咳嗽惫芾，在管理上做到制度严明，分工明确。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2、增强员工效益意识，加强成本控制，节约费用开支。培训员工养成良好的节约习惯，如：用水用电等，发现浪费现象，及时制止并严格执行相关处罚制度。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餐饮领班工作计划六</w:t>
      </w:r>
    </w:p>
    <w:p>
      <w:pPr>
        <w:ind w:left="0" w:right="0" w:firstLine="560"/>
        <w:spacing w:before="450" w:after="450" w:line="312" w:lineRule="auto"/>
      </w:pPr>
      <w:r>
        <w:rPr>
          <w:rFonts w:ascii="宋体" w:hAnsi="宋体" w:eastAsia="宋体" w:cs="宋体"/>
          <w:color w:val="000"/>
          <w:sz w:val="28"/>
          <w:szCs w:val="28"/>
        </w:rPr>
        <w:t xml:space="preserve">今年，承蒙领导和大家的厚爱，我被选为新任客房领班，作为经理的助手，我将认真不折不扣安排经理的安排，严格要求自已，做好本职工作，与同事下属和谐相处，把客房的事办好，为经理分忧，为单位创造效益。下面，我就半年的聘任期内制定如下工作计划：</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2024-11-22T10:08:32+08:00</dcterms:created>
  <dcterms:modified xsi:type="dcterms:W3CDTF">2024-11-22T10:08:32+08:00</dcterms:modified>
</cp:coreProperties>
</file>

<file path=docProps/custom.xml><?xml version="1.0" encoding="utf-8"?>
<Properties xmlns="http://schemas.openxmlformats.org/officeDocument/2006/custom-properties" xmlns:vt="http://schemas.openxmlformats.org/officeDocument/2006/docPropsVTypes"/>
</file>