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2024年保洁公司进场工作计划(3篇)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洁公司进场工作计划保洁新项目进场工作计划一依据以往事实证明，由员工介绍进入保洁工作岗位的人员，工作的时间长，工作的积极性高。而招聘来的人员则工作的时间比较短，少则几天，多则一个月左右。根据以上经验20xx年我们要充分发动员工介绍老乡、邻里...</w:t>
      </w:r>
    </w:p>
    <w:p>
      <w:pPr>
        <w:ind w:left="0" w:right="0" w:firstLine="560"/>
        <w:spacing w:before="450" w:after="450" w:line="312" w:lineRule="auto"/>
      </w:pPr>
      <w:r>
        <w:rPr>
          <w:rFonts w:ascii="黑体" w:hAnsi="黑体" w:eastAsia="黑体" w:cs="黑体"/>
          <w:color w:val="000000"/>
          <w:sz w:val="36"/>
          <w:szCs w:val="36"/>
          <w:b w:val="1"/>
          <w:bCs w:val="1"/>
        </w:rPr>
        <w:t xml:space="preserve">保洁公司进场工作计划保洁新项目进场工作计划一</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保洁公司进场工作计划保洁新项目进场工作计划二</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团结协作克服工作难点 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保洁公司进场工作计划保洁新项目进场工作计划三</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2025-04-02T16:48:52+08:00</dcterms:created>
  <dcterms:modified xsi:type="dcterms:W3CDTF">2025-04-02T16:48:52+08:00</dcterms:modified>
</cp:coreProperties>
</file>

<file path=docProps/custom.xml><?xml version="1.0" encoding="utf-8"?>
<Properties xmlns="http://schemas.openxmlformats.org/officeDocument/2006/custom-properties" xmlns:vt="http://schemas.openxmlformats.org/officeDocument/2006/docPropsVTypes"/>
</file>