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2024年生产部经理工作计划和目标(五篇)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部经理工作计划和目标一一、全年目标全年实现无死亡、无重伤、无重大生产设备事故，无重大事故隐患，工伤事故发生率低于厂规定指标，综合粉尘浓度合格率达80%以上(如下表)。二、指导要以公司对20__年安全生产目标管理责任为指导，以工厂安全工作...</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生产部经理工作计划和目标一</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粉厂安全生产紧急会议纪要》(飞碟钛生〔20__〕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______、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生产部经理工作计划和目标二</w:t>
      </w:r>
    </w:p>
    <w:p>
      <w:pPr>
        <w:ind w:left="0" w:right="0" w:firstLine="560"/>
        <w:spacing w:before="450" w:after="450" w:line="312" w:lineRule="auto"/>
      </w:pPr>
      <w:r>
        <w:rPr>
          <w:rFonts w:ascii="宋体" w:hAnsi="宋体" w:eastAsia="宋体" w:cs="宋体"/>
          <w:color w:val="000"/>
          <w:sz w:val="28"/>
          <w:szCs w:val="28"/>
        </w:rPr>
        <w:t xml:space="preserve">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二、做为生产管理干部，主要任务就是公司内部的生产管理，我觉得要做好一名合格的生产管理干部必须做好以下几点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三、20__年工作措施及方法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通过20__年__月份的生产，合计生产__吨，平均出品率为__%，虽未达到公司的考核目标，但比去年全年的__%高出__个百分点，特别是本月生产的屋顶盒有三个批次超过了__%，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生产部经理工作计划和目标三</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9.合成：做好全系统满负荷运行的各项工作，实现系统满负荷运行，进行优化。保证甲醇产量和质量。完成804装置开车、正常运行。保证产品销售安全及时。</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11.做好各项安全工作，确保安全零事故。</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生产部经理工作计划和目标四</w:t>
      </w:r>
    </w:p>
    <w:p>
      <w:pPr>
        <w:ind w:left="0" w:right="0" w:firstLine="560"/>
        <w:spacing w:before="450" w:after="450" w:line="312" w:lineRule="auto"/>
      </w:pPr>
      <w:r>
        <w:rPr>
          <w:rFonts w:ascii="宋体" w:hAnsi="宋体" w:eastAsia="宋体" w:cs="宋体"/>
          <w:color w:val="000"/>
          <w:sz w:val="28"/>
          <w:szCs w:val="28"/>
        </w:rPr>
        <w:t xml:space="preserve">我是20__年2月27日到____________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一、20__年全年工作情况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________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__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__号楼开始挖土，项目部没有自已的办公室，借住二期的项目办公室，项目前期文明工地标化管理做的一塌糊涂，挖土开始后，主楼车库__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三、确定20__生产目标，与时俱进，创建合格工程。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回顾20__，有收获，有辛酸，有成功，有失败。但无论怎么说，过去的即将成为历史，即将</w:t>
      </w:r>
    </w:p>
    <w:p>
      <w:pPr>
        <w:ind w:left="0" w:right="0" w:firstLine="560"/>
        <w:spacing w:before="450" w:after="450" w:line="312" w:lineRule="auto"/>
      </w:pPr>
      <w:r>
        <w:rPr>
          <w:rFonts w:ascii="宋体" w:hAnsi="宋体" w:eastAsia="宋体" w:cs="宋体"/>
          <w:color w:val="000"/>
          <w:sz w:val="28"/>
          <w:szCs w:val="28"/>
        </w:rPr>
        <w:t xml:space="preserve">到来的20__才需要更好的把握，20__年将加大管理力度，在现场安全文明管理上下大功夫，在哪里跌倒还在哪里爬地来，力保清华忆江南五期项目全面竣工并交付业主。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生产部经理工作计划和目标五</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20__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2024-11-23T00:24:19+08:00</dcterms:created>
  <dcterms:modified xsi:type="dcterms:W3CDTF">2024-11-23T00:24:19+08:00</dcterms:modified>
</cp:coreProperties>
</file>

<file path=docProps/custom.xml><?xml version="1.0" encoding="utf-8"?>
<Properties xmlns="http://schemas.openxmlformats.org/officeDocument/2006/custom-properties" xmlns:vt="http://schemas.openxmlformats.org/officeDocument/2006/docPropsVTypes"/>
</file>