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医院财务科年度工作计划(十篇)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医院财务科工作计划汇报 医院财务科年度工作计划一2、进一步完善已经建立的疫苗库（账面层面），规范疫苗进销存的管理。3、继续监督药房管理。目前，西药房账面数据与实际库存数据还存在差额，到6月份进行盘点，核算西药房的相关数据。4、进一步提高窗口...</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医院财务科年度工作计划一</w:t>
      </w:r>
    </w:p>
    <w:p>
      <w:pPr>
        <w:ind w:left="0" w:right="0" w:firstLine="560"/>
        <w:spacing w:before="450" w:after="450" w:line="312" w:lineRule="auto"/>
      </w:pPr>
      <w:r>
        <w:rPr>
          <w:rFonts w:ascii="宋体" w:hAnsi="宋体" w:eastAsia="宋体" w:cs="宋体"/>
          <w:color w:val="000"/>
          <w:sz w:val="28"/>
          <w:szCs w:val="28"/>
        </w:rPr>
        <w:t xml:space="preserve">2、进一步完善已经建立的疫苗库（账面层面），规范疫苗进销存的管理。</w:t>
      </w:r>
    </w:p>
    <w:p>
      <w:pPr>
        <w:ind w:left="0" w:right="0" w:firstLine="560"/>
        <w:spacing w:before="450" w:after="450" w:line="312" w:lineRule="auto"/>
      </w:pPr>
      <w:r>
        <w:rPr>
          <w:rFonts w:ascii="宋体" w:hAnsi="宋体" w:eastAsia="宋体" w:cs="宋体"/>
          <w:color w:val="000"/>
          <w:sz w:val="28"/>
          <w:szCs w:val="28"/>
        </w:rPr>
        <w:t xml:space="preserve">3、继续监督药房管理。目前，西药房账面数据与实际库存数据还存在差额，到6月份进行盘点，核算西药房的相关数据。</w:t>
      </w:r>
    </w:p>
    <w:p>
      <w:pPr>
        <w:ind w:left="0" w:right="0" w:firstLine="560"/>
        <w:spacing w:before="450" w:after="450" w:line="312" w:lineRule="auto"/>
      </w:pPr>
      <w:r>
        <w:rPr>
          <w:rFonts w:ascii="宋体" w:hAnsi="宋体" w:eastAsia="宋体" w:cs="宋体"/>
          <w:color w:val="000"/>
          <w:sz w:val="28"/>
          <w:szCs w:val="28"/>
        </w:rPr>
        <w:t xml:space="preserve">4、进一步提高窗口服务水平，收费处沟通按月培训（建立在院部礼仪培训的基础上，我们做更贴近工作岗位的相关礼仪培训），把礼仪落到实处。</w:t>
      </w:r>
    </w:p>
    <w:p>
      <w:pPr>
        <w:ind w:left="0" w:right="0" w:firstLine="560"/>
        <w:spacing w:before="450" w:after="450" w:line="312" w:lineRule="auto"/>
      </w:pPr>
      <w:r>
        <w:rPr>
          <w:rFonts w:ascii="宋体" w:hAnsi="宋体" w:eastAsia="宋体" w:cs="宋体"/>
          <w:color w:val="000"/>
          <w:sz w:val="28"/>
          <w:szCs w:val="28"/>
        </w:rPr>
        <w:t xml:space="preserve">5、加强科室内部团结建设，计划每1—2个月组织一次科室凝聚力活动。一个医院的\'发展离不开各科室的团结协作，一个科室的发展也离不开各个成员之间的团结合作。</w:t>
      </w:r>
    </w:p>
    <w:p>
      <w:pPr>
        <w:ind w:left="0" w:right="0" w:firstLine="560"/>
        <w:spacing w:before="450" w:after="450" w:line="312" w:lineRule="auto"/>
      </w:pPr>
      <w:r>
        <w:rPr>
          <w:rFonts w:ascii="宋体" w:hAnsi="宋体" w:eastAsia="宋体" w:cs="宋体"/>
          <w:color w:val="000"/>
          <w:sz w:val="28"/>
          <w:szCs w:val="28"/>
        </w:rPr>
        <w:t xml:space="preserve">6、加强医院成本核算工作：积极探索医院成本核算的路子，向兄弟单位学习，借鉴学习医院成本核算的成功经验，切实做好医院成本核算工作。以全成本核算为基础，以效率指标为前提、质量指标为核心、行为指标为标志、经济指标为杠杆，对各科室进行全面综合考核，实施中心全成本核算，增收节支、降本增效，使各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7、进一步加强收费管理工作，加强对医院收费项目和价格的管理。收费项目和收费价格，必须按照国家物价政策执行并派专人管理，加强物价管理和监督，严格执行国家的物价政策，依法收费。提高全体科室成员对价格收费工作的认识，加强督促检查，定期不定期深入科室了解医院医疗服务收费情况，及时解决收费中出现的问题。对高额医疗费用打出清单，考察其合理性，对不合理收费及时纠正，确保合理收费。</w:t>
      </w:r>
    </w:p>
    <w:p>
      <w:pPr>
        <w:ind w:left="0" w:right="0" w:firstLine="560"/>
        <w:spacing w:before="450" w:after="450" w:line="312" w:lineRule="auto"/>
      </w:pPr>
      <w:r>
        <w:rPr>
          <w:rFonts w:ascii="宋体" w:hAnsi="宋体" w:eastAsia="宋体" w:cs="宋体"/>
          <w:color w:val="000"/>
          <w:sz w:val="28"/>
          <w:szCs w:val="28"/>
        </w:rPr>
        <w:t xml:space="preserve">8、遵循凡是资产都应该为医院带来效益的指导思想，建立固定资产管理体系。</w:t>
      </w:r>
    </w:p>
    <w:p>
      <w:pPr>
        <w:ind w:left="0" w:right="0" w:firstLine="560"/>
        <w:spacing w:before="450" w:after="450" w:line="312" w:lineRule="auto"/>
      </w:pPr>
      <w:r>
        <w:rPr>
          <w:rFonts w:ascii="宋体" w:hAnsi="宋体" w:eastAsia="宋体" w:cs="宋体"/>
          <w:color w:val="000"/>
          <w:sz w:val="28"/>
          <w:szCs w:val="28"/>
        </w:rPr>
        <w:t xml:space="preserve">加强闲置资产、报废资产处置工作，针对医院实际，制定切实可行的固定资产管理制度，和资产报废制度。财务部门与相关部门密切配合，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9、规范有效的执行医保政策，尽量增加财务人员在门诊窗口的时间，门诊发现问题，及时解决问题。把在门诊遇到的问题以及解决方案进行汇总，及时向院办汇报。</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医院财务科年度工作计划二</w:t>
      </w:r>
    </w:p>
    <w:p>
      <w:pPr>
        <w:ind w:left="0" w:right="0" w:firstLine="560"/>
        <w:spacing w:before="450" w:after="450" w:line="312" w:lineRule="auto"/>
      </w:pPr>
      <w:r>
        <w:rPr>
          <w:rFonts w:ascii="宋体" w:hAnsi="宋体" w:eastAsia="宋体" w:cs="宋体"/>
          <w:color w:val="000"/>
          <w:sz w:val="28"/>
          <w:szCs w:val="28"/>
        </w:rPr>
        <w:t xml:space="preserve">20xx年上半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上半年年财务工作，拟定20xx年下半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医院财务科年度工作计划三</w:t>
      </w:r>
    </w:p>
    <w:p>
      <w:pPr>
        <w:ind w:left="0" w:right="0" w:firstLine="560"/>
        <w:spacing w:before="450" w:after="450" w:line="312" w:lineRule="auto"/>
      </w:pPr>
      <w:r>
        <w:rPr>
          <w:rFonts w:ascii="宋体" w:hAnsi="宋体" w:eastAsia="宋体" w:cs="宋体"/>
          <w:color w:val="000"/>
          <w:sz w:val="28"/>
          <w:szCs w:val="28"/>
        </w:rPr>
        <w:t xml:space="preserve">1、在财务管帐核算上：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a、完善收入，费用支出及退费以及代金券发放收受吸收核算的各项制度，增强监督。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b、完善利润预测，资金预算的精确性，形成预算体制下的财务运作及阐发体系。</w:t>
      </w:r>
    </w:p>
    <w:p>
      <w:pPr>
        <w:ind w:left="0" w:right="0" w:firstLine="560"/>
        <w:spacing w:before="450" w:after="450" w:line="312" w:lineRule="auto"/>
      </w:pPr>
      <w:r>
        <w:rPr>
          <w:rFonts w:ascii="宋体" w:hAnsi="宋体" w:eastAsia="宋体" w:cs="宋体"/>
          <w:color w:val="000"/>
          <w:sz w:val="28"/>
          <w:szCs w:val="28"/>
        </w:rPr>
        <w:t xml:space="preserve">2、在治理管帐核算上：</w:t>
      </w:r>
    </w:p>
    <w:p>
      <w:pPr>
        <w:ind w:left="0" w:right="0" w:firstLine="560"/>
        <w:spacing w:before="450" w:after="450" w:line="312" w:lineRule="auto"/>
      </w:pPr>
      <w:r>
        <w:rPr>
          <w:rFonts w:ascii="宋体" w:hAnsi="宋体" w:eastAsia="宋体" w:cs="宋体"/>
          <w:color w:val="000"/>
          <w:sz w:val="28"/>
          <w:szCs w:val="28"/>
        </w:rPr>
        <w:t xml:space="preserve">a、增强物流周转次数，有效节制资金应用率，实行物资平安库存量治理，科室限量备用及领用制度，倡导勤俭使用削减损耗，应用电脑信息系统树立平安库存量预警提示。</w:t>
      </w:r>
    </w:p>
    <w:p>
      <w:pPr>
        <w:ind w:left="0" w:right="0" w:firstLine="560"/>
        <w:spacing w:before="450" w:after="450" w:line="312" w:lineRule="auto"/>
      </w:pPr>
      <w:r>
        <w:rPr>
          <w:rFonts w:ascii="宋体" w:hAnsi="宋体" w:eastAsia="宋体" w:cs="宋体"/>
          <w:color w:val="000"/>
          <w:sz w:val="28"/>
          <w:szCs w:val="28"/>
        </w:rPr>
        <w:t xml:space="preserve">b、增强进货本钱的监督，完善进货(包括新产品、新物质)的报批法度模范及合同治理。</w:t>
      </w:r>
    </w:p>
    <w:p>
      <w:pPr>
        <w:ind w:left="0" w:right="0" w:firstLine="560"/>
        <w:spacing w:before="450" w:after="450" w:line="312" w:lineRule="auto"/>
      </w:pPr>
      <w:r>
        <w:rPr>
          <w:rFonts w:ascii="宋体" w:hAnsi="宋体" w:eastAsia="宋体" w:cs="宋体"/>
          <w:color w:val="000"/>
          <w:sz w:val="28"/>
          <w:szCs w:val="28"/>
        </w:rPr>
        <w:t xml:space="preserve">c、增强各项售价(包括产品、物质)的报批法度模范及信息系统治理，订定最低售价的信息预警提示。</w:t>
      </w:r>
    </w:p>
    <w:p>
      <w:pPr>
        <w:ind w:left="0" w:right="0" w:firstLine="560"/>
        <w:spacing w:before="450" w:after="450" w:line="312" w:lineRule="auto"/>
      </w:pPr>
      <w:r>
        <w:rPr>
          <w:rFonts w:ascii="宋体" w:hAnsi="宋体" w:eastAsia="宋体" w:cs="宋体"/>
          <w:color w:val="000"/>
          <w:sz w:val="28"/>
          <w:szCs w:val="28"/>
        </w:rPr>
        <w:t xml:space="preserve">d、增强广告费用的预算及执行的报批法度模范及合同治理，增强预决算的阐发及有效广告投放如：(版面的合理散布等)的统计阐发体系,共同营销谋划部提供有效的统计数据以供领导决策。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e、细化收入与本钱的配比布局，树立收入与本钱对接的电脑信息系统，实现毛利在信息上的实时反应，完善实现收入制及收款制两种不合核算体系共存的信息表露系统。</w:t>
      </w:r>
    </w:p>
    <w:p>
      <w:pPr>
        <w:ind w:left="0" w:right="0" w:firstLine="560"/>
        <w:spacing w:before="450" w:after="450" w:line="312" w:lineRule="auto"/>
      </w:pPr>
      <w:r>
        <w:rPr>
          <w:rFonts w:ascii="宋体" w:hAnsi="宋体" w:eastAsia="宋体" w:cs="宋体"/>
          <w:color w:val="000"/>
          <w:sz w:val="28"/>
          <w:szCs w:val="28"/>
        </w:rPr>
        <w:t xml:space="preserve">3、税收谋划上：</w:t>
      </w:r>
    </w:p>
    <w:p>
      <w:pPr>
        <w:ind w:left="0" w:right="0" w:firstLine="560"/>
        <w:spacing w:before="450" w:after="450" w:line="312" w:lineRule="auto"/>
      </w:pPr>
      <w:r>
        <w:rPr>
          <w:rFonts w:ascii="宋体" w:hAnsi="宋体" w:eastAsia="宋体" w:cs="宋体"/>
          <w:color w:val="000"/>
          <w:sz w:val="28"/>
          <w:szCs w:val="28"/>
        </w:rPr>
        <w:t xml:space="preserve">a、共同总部的治理要求，做好本院在税收工作上的合理性支配，增强完善各项帐证治理，做好各项税种的预算及核算工作。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b、实现柜员机，pos机、现金交款共存的场所场面为医院的收入治理创造优越的情况。</w:t>
      </w:r>
    </w:p>
    <w:p>
      <w:pPr>
        <w:ind w:left="0" w:right="0" w:firstLine="560"/>
        <w:spacing w:before="450" w:after="450" w:line="312" w:lineRule="auto"/>
      </w:pPr>
      <w:r>
        <w:rPr>
          <w:rFonts w:ascii="宋体" w:hAnsi="宋体" w:eastAsia="宋体" w:cs="宋体"/>
          <w:color w:val="000"/>
          <w:sz w:val="28"/>
          <w:szCs w:val="28"/>
        </w:rPr>
        <w:t xml:space="preserve">1、医院物资(包括假体资料)进货上增强合同治理体制，对新产品新物资严格把关，共同领导层对医院使用物资，贩卖产品布局合理开拓等的决策提供精确的数据根据，对药品，零星的医用物资等实行不按期的价格询查制度。</w:t>
      </w:r>
    </w:p>
    <w:p>
      <w:pPr>
        <w:ind w:left="0" w:right="0" w:firstLine="560"/>
        <w:spacing w:before="450" w:after="450" w:line="312" w:lineRule="auto"/>
      </w:pPr>
      <w:r>
        <w:rPr>
          <w:rFonts w:ascii="宋体" w:hAnsi="宋体" w:eastAsia="宋体" w:cs="宋体"/>
          <w:color w:val="000"/>
          <w:sz w:val="28"/>
          <w:szCs w:val="28"/>
        </w:rPr>
        <w:t xml:space="preserve">2、营销谋划部实现大小开支项目在统一预算报批的环境下执行，按项目开支明细审定价格进行报销核算。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3、对医院的各手术、治疗项目的收费价格依照部门发起，财务测算本钱后报批的法度模范进行，并逐步完善电脑信息系统的最低限价录入，实现底价预警提示。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1、收入上只实现收入实现制的核算模式，不能同步以收款核算制的\'模式进行统计阐发</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2、收入与药品的发出已实现对接，但收入与所有的物资发出实现对接无法实现，同时制约了收入与本钱配比进行毛利实时阐发的功能无法实现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3、本套系统在多级别、多部门、多种统计核算的方法下没有开放足够的空间，造成核算上的很大局限性，而且在系统的平安性、继续性上的统一和谐很难完成，留下许多隐患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4、本套系统在财务核算、档案治理、经营治理上三者难以形成有效的资源共享，造成无法进行信息统一表露及联查的体系。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要实现以上以收入实现制及收款核算制共存的模式进行统计信息表露，以及实现收款与物资发出相互联连、相互联动，实现毛利实时阐发的功能，必须寻求新的系统软件或按本院的治理模式哀求软件开拓。</w:t>
      </w:r>
    </w:p>
    <w:p>
      <w:pPr>
        <w:ind w:left="0" w:right="0" w:firstLine="560"/>
        <w:spacing w:before="450" w:after="450" w:line="312" w:lineRule="auto"/>
      </w:pPr>
      <w:r>
        <w:rPr>
          <w:rFonts w:ascii="宋体" w:hAnsi="宋体" w:eastAsia="宋体" w:cs="宋体"/>
          <w:color w:val="000"/>
          <w:sz w:val="28"/>
          <w:szCs w:val="28"/>
        </w:rPr>
        <w:t xml:space="preserve">增强共同医院领导的决策，对固定资产的布局进行有效的分类、整理出反复可退出的设备进行清理，树立新增新建购置资产的审批制度,树立日常维修颐养及按期检修制度,树立报废及转移资产的交代手续，对资产建卡建档的治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布局上的平安库存量设置，目前库存量已大部分超出平安库存数，只能继承耗损，少进多出的原则逐步加速存货周转，并进行换货处置惩罚，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节制以匆匆进勤俭及削减损耗，如实行定额定量或与实现收入挂钩的原则，尚难于操作，医用物资及药品目前已进行合理归类但未进行平安库存量的设置。</w:t>
      </w:r>
    </w:p>
    <w:p>
      <w:pPr>
        <w:ind w:left="0" w:right="0" w:firstLine="560"/>
        <w:spacing w:before="450" w:after="450" w:line="312" w:lineRule="auto"/>
      </w:pPr>
      <w:r>
        <w:rPr>
          <w:rFonts w:ascii="宋体" w:hAnsi="宋体" w:eastAsia="宋体" w:cs="宋体"/>
          <w:color w:val="000"/>
          <w:sz w:val="28"/>
          <w:szCs w:val="28"/>
        </w:rPr>
        <w:t xml:space="preserve">化妆品：目前品种组成上较为简单难以建立本院独占的品牌观点，分外是共同生活美容部在护理用品、收费项目设置上难以体现条理感，贩卖的化妆品分外是雅漾产品毛利低，却又是本院的主销产品，产品品种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治理上已逐步进行，但并未真正完善及落实体现合同制治理的原则，其他医用物资、假体由于有稳定的供应商运作，或是零星临时采购均未实现合同制治理，在换货、退货及结算上分外是化妆品有效期限治理上存在很大的被动场所场面，晦气于物流周转的监督与节制。</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医院财务科年度工作计划四</w:t>
      </w:r>
    </w:p>
    <w:p>
      <w:pPr>
        <w:ind w:left="0" w:right="0" w:firstLine="560"/>
        <w:spacing w:before="450" w:after="450" w:line="312" w:lineRule="auto"/>
      </w:pPr>
      <w:r>
        <w:rPr>
          <w:rFonts w:ascii="宋体" w:hAnsi="宋体" w:eastAsia="宋体" w:cs="宋体"/>
          <w:color w:val="000"/>
          <w:sz w:val="28"/>
          <w:szCs w:val="28"/>
        </w:rPr>
        <w:t xml:space="preserve">人们又将迎来新的兔年。xx年度医院财务运行情况良好，瞬间虎年又将过去。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科学合理安排资金，1做好资金科学运行工作：做好资金科学运行工作是财务科最重要的一项工作之一。具体为：一是根据“轻、重、缓、急”原则。保证医疗活动日常正常运行，保证每月人员经费的按时发放；二是有约付款，对药品、卫生资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分别采用5种预算编制方法编制医院年度收支预算和每月预算。预算编制更趋于科学化、合理化，2预算管理工作更趋于科学化：根据市财政局编制度文件精神和医院总体工作目标。整个医院经济运行中特别是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很有必要作进一步的完善。因此，3完成起草完善综合目标责任工作：医院综合目标责任方案实施细则自实施以来已有3个年头。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撰写每季全面的财务与预算执行情况分析演讲，4按三甲医院规范撰写财务演讲：根据浙江省医院评审规范要求。针对增减原因深入的查找原因并加以分析，并提出相应的措施与建议供领导参考。依据变化因素较大支出科目还进行了专题分析演讲。如医院管理费用、百元卫材消耗专题分析演讲。提出整改意见供领导决策作为依据。所撰写的全面财务与预算分析演讲符合省医院评审规范要求。</w:t>
      </w:r>
    </w:p>
    <w:p>
      <w:pPr>
        <w:ind w:left="0" w:right="0" w:firstLine="560"/>
        <w:spacing w:before="450" w:after="450" w:line="312" w:lineRule="auto"/>
      </w:pPr>
      <w:r>
        <w:rPr>
          <w:rFonts w:ascii="宋体" w:hAnsi="宋体" w:eastAsia="宋体" w:cs="宋体"/>
          <w:color w:val="000"/>
          <w:sz w:val="28"/>
          <w:szCs w:val="28"/>
        </w:rPr>
        <w:t xml:space="preserve">进行会计核算与会计监督工作，5依据财政法规做好会计核算工作：根据《会计法》医院财务制度》医院会计制度》等法律法规和医院财务管理制度。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较好地完成全年所有货币资金收付出纳工作，6依据资金结算法规做好资金出纳工作：依据《现金管理暂行条例》银行结算制度》和医院财务管理制度。根据财务科考核小组季度考核结果看，所料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计算资料翔实，7完成全年绩效工资核算和利息效益分析工作：依据医院分配方案完成全年全员绩效工资核算任务。根据内控要求。计算无误，符合管理目标要求。每季度撰写《利息效益分析》演讲，从中找出管理中的缺乏之处，提出减少利息支出的建议；编制核算科室同比收支结余对比分析演讲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财务科专门设置收支台帐，8做好医院与婺城区妇保院技术协作经济核算工作：自去年6月份起医院与妇保院开展技术协作工作。为了搞好医院与妇保院的核算工作。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财务科参与省卫生厅举办的医院管理培训班》两次；全体财务人员参与了市财政局举办的财务人员继续教育培训班》一次；财务科本级举办了加强内部控制管理》财务人员职业道德教育》两期学习班，9加强财务人员培训工作提高综合素质：本年度在院领导的重视下。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善于总结管理经验，10积极撰写论文：本年度财务科通过医院财务管理内控制度的进一步贯彻执行。撰写了医疗机构全利息核算中存在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财务科考核小组每季度不定期对属下各岗位职责进行考核。从考核结果看，11进一步加强内部考核工作：依据医院财务管理制度和考核职责。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施院长亲自带领下，12积极完成领导临时交办工作任务：1积极参与申报成立婺城区人民医院和婺城区综合病房楼项目资金。从农历年初五起。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院败诉。并判决本院支付医疗费用和其他费用计5万余元。财务科认真从判决书中找疑点，向施院长作了汇报后。施院长指示财务科向中级法院起诉。起诉以：一审判决依据的监定报告》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但是所考核的内容重点不够突出、涉及面小。拟在新的一年里完善财务科本及考核内容方法，1财务科本级内部考核工作有待完善：内部考核工作虽然一年比一年加强。使考核工作又上一个台阶。</w:t>
      </w:r>
    </w:p>
    <w:p>
      <w:pPr>
        <w:ind w:left="0" w:right="0" w:firstLine="560"/>
        <w:spacing w:before="450" w:after="450" w:line="312" w:lineRule="auto"/>
      </w:pPr>
      <w:r>
        <w:rPr>
          <w:rFonts w:ascii="宋体" w:hAnsi="宋体" w:eastAsia="宋体" w:cs="宋体"/>
          <w:color w:val="000"/>
          <w:sz w:val="28"/>
          <w:szCs w:val="28"/>
        </w:rPr>
        <w:t xml:space="preserve">从管理上规范了管理模式，2食堂财务相关内控工作有待解决：食堂财务属财务科管理。符合省厅规范管理的要求。但对食堂库存物资盘点考核工作做得力度还不够；职工每月职工工作餐补贴输入工作现在还没有归属食堂财务人员担任，不符合内控管理的要求。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已将面临青黄不接的局面，3财务科人才梯队建设单薄：就目前财务主要骨干现状而言。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不对之处请批评指正。xx年财务科工作思路具体见另报《xx年财务科工作目标》以上是财务科xx年度主要工作的总结。</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医院财务科年度工作计划五</w:t>
      </w:r>
    </w:p>
    <w:p>
      <w:pPr>
        <w:ind w:left="0" w:right="0" w:firstLine="560"/>
        <w:spacing w:before="450" w:after="450" w:line="312" w:lineRule="auto"/>
      </w:pPr>
      <w:r>
        <w:rPr>
          <w:rFonts w:ascii="宋体" w:hAnsi="宋体" w:eastAsia="宋体" w:cs="宋体"/>
          <w:color w:val="000"/>
          <w:sz w:val="28"/>
          <w:szCs w:val="28"/>
        </w:rPr>
        <w:t xml:space="preserve">瞬间年又将，人们又将迎来新的虎年。20xx年度医院财务运行情况，预计本年度总收入达元、总收支结余达元。从收支结余结果看，医院自从药品政策、医疗价格政策、医保定额结算三大政策，年收支结余元的大关，财务状况正稳步健康发展的趋势。财务科在院务委员会和分管院长直接下，本年度地了全年财务管理、会计核算、会计监督、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1、资金科学运行工作：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19、撰写论文：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财务科从判决书中找疑点，向施院长作了汇报后。施院长指示财务科向中级法院起诉。起诉以：一审判决依据的《监定报告》是监定，不具法律效力，定案依据；一审判决适用法律不当；</w:t>
      </w:r>
    </w:p>
    <w:p>
      <w:pPr>
        <w:ind w:left="0" w:right="0" w:firstLine="560"/>
        <w:spacing w:before="450" w:after="450" w:line="312" w:lineRule="auto"/>
      </w:pPr>
      <w:r>
        <w:rPr>
          <w:rFonts w:ascii="宋体" w:hAnsi="宋体" w:eastAsia="宋体" w:cs="宋体"/>
          <w:color w:val="000"/>
          <w:sz w:val="28"/>
          <w:szCs w:val="28"/>
        </w:rPr>
        <w:t xml:space="preserve">内部考核工作一年比一年，所考核的内容、涉及面小。拟在新的一年里财务科本及考核内容方法，使考核工作又上台阶。</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四个月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w:t>
      </w:r>
    </w:p>
    <w:p>
      <w:pPr>
        <w:ind w:left="0" w:right="0" w:firstLine="560"/>
        <w:spacing w:before="450" w:after="450" w:line="312" w:lineRule="auto"/>
      </w:pPr>
      <w:r>
        <w:rPr>
          <w:rFonts w:ascii="宋体" w:hAnsi="宋体" w:eastAsia="宋体" w:cs="宋体"/>
          <w:color w:val="000"/>
          <w:sz w:val="28"/>
          <w:szCs w:val="28"/>
        </w:rPr>
        <w:t xml:space="preserve">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2、持续给员工鼓励，提高财务部人员的集体荣誉。端正心态，实现工作效果最佳化。</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w:t>
      </w:r>
    </w:p>
    <w:p>
      <w:pPr>
        <w:ind w:left="0" w:right="0" w:firstLine="560"/>
        <w:spacing w:before="450" w:after="450" w:line="312" w:lineRule="auto"/>
      </w:pPr>
      <w:r>
        <w:rPr>
          <w:rFonts w:ascii="宋体" w:hAnsi="宋体" w:eastAsia="宋体" w:cs="宋体"/>
          <w:color w:val="000"/>
          <w:sz w:val="28"/>
          <w:szCs w:val="28"/>
        </w:rPr>
        <w:t xml:space="preserve">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w:t>
      </w:r>
    </w:p>
    <w:p>
      <w:pPr>
        <w:ind w:left="0" w:right="0" w:firstLine="560"/>
        <w:spacing w:before="450" w:after="450" w:line="312" w:lineRule="auto"/>
      </w:pPr>
      <w:r>
        <w:rPr>
          <w:rFonts w:ascii="宋体" w:hAnsi="宋体" w:eastAsia="宋体" w:cs="宋体"/>
          <w:color w:val="000"/>
          <w:sz w:val="28"/>
          <w:szCs w:val="28"/>
        </w:rPr>
        <w:t xml:space="preserve">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4、药品零售定价，要在实现符合国家政策、医院效益、市场行情的情况下，争取医院利润最大化。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5、将医院综合诊疗收费项目，通过明细成本项目的分析，达到实现诊疗效果最佳的情况下将成本控制到最低。例</w:t>
      </w:r>
    </w:p>
    <w:p>
      <w:pPr>
        <w:ind w:left="0" w:right="0" w:firstLine="560"/>
        <w:spacing w:before="450" w:after="450" w:line="312" w:lineRule="auto"/>
      </w:pPr>
      <w:r>
        <w:rPr>
          <w:rFonts w:ascii="宋体" w:hAnsi="宋体" w:eastAsia="宋体" w:cs="宋体"/>
          <w:color w:val="000"/>
          <w:sz w:val="28"/>
          <w:szCs w:val="28"/>
        </w:rPr>
        <w:t xml:space="preserve">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w:t>
      </w:r>
    </w:p>
    <w:p>
      <w:pPr>
        <w:ind w:left="0" w:right="0" w:firstLine="560"/>
        <w:spacing w:before="450" w:after="450" w:line="312" w:lineRule="auto"/>
      </w:pPr>
      <w:r>
        <w:rPr>
          <w:rFonts w:ascii="宋体" w:hAnsi="宋体" w:eastAsia="宋体" w:cs="宋体"/>
          <w:color w:val="000"/>
          <w:sz w:val="28"/>
          <w:szCs w:val="28"/>
        </w:rPr>
        <w:t xml:space="preserve">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医院财务科年度工作计划六</w:t>
      </w:r>
    </w:p>
    <w:p>
      <w:pPr>
        <w:ind w:left="0" w:right="0" w:firstLine="560"/>
        <w:spacing w:before="450" w:after="450" w:line="312" w:lineRule="auto"/>
      </w:pPr>
      <w:r>
        <w:rPr>
          <w:rFonts w:ascii="宋体" w:hAnsi="宋体" w:eastAsia="宋体" w:cs="宋体"/>
          <w:color w:val="000"/>
          <w:sz w:val="28"/>
          <w:szCs w:val="28"/>
        </w:rPr>
        <w:t xml:space="preserve">年初财务预算，是通过医院职代会集体意见表决制订的，它反映了医院新的一年总体经营目标和任务。财务科全体人员要端正态度，积极发挥主观能动性，时刻坚持以医院大局为重，不折不扣的完成医院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1、按财务预算科学合理安排调度资金，充分发挥资金利用效率。平时要积极提供全面、准确的经济分析和建议，为医院领导决策当好参谋，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2、积极争取政策。积极利用行业政策，动脑筋、想办法、争取银行等相关部门优惠政策，为医院谋取经济利益。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3、深入研究税收政策，增效益。</w:t>
      </w:r>
    </w:p>
    <w:p>
      <w:pPr>
        <w:ind w:left="0" w:right="0" w:firstLine="560"/>
        <w:spacing w:before="450" w:after="450" w:line="312" w:lineRule="auto"/>
      </w:pPr>
      <w:r>
        <w:rPr>
          <w:rFonts w:ascii="宋体" w:hAnsi="宋体" w:eastAsia="宋体" w:cs="宋体"/>
          <w:color w:val="000"/>
          <w:sz w:val="28"/>
          <w:szCs w:val="28"/>
        </w:rPr>
        <w:t xml:space="preserve">新的一年里，全体财务人员工作计划明确，在工作中应加强税收政策法规的研究和学习，加强与税务部门各项工作的联系和协调，通过合理避税为医院增加效益。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w:t>
      </w:r>
    </w:p>
    <w:p>
      <w:pPr>
        <w:ind w:left="0" w:right="0" w:firstLine="560"/>
        <w:spacing w:before="450" w:after="450" w:line="312" w:lineRule="auto"/>
      </w:pPr>
      <w:r>
        <w:rPr>
          <w:rFonts w:ascii="宋体" w:hAnsi="宋体" w:eastAsia="宋体" w:cs="宋体"/>
          <w:color w:val="000"/>
          <w:sz w:val="28"/>
          <w:szCs w:val="28"/>
        </w:rPr>
        <w:t xml:space="preserve">近年来电费回收程序逐步规范，高耗能企业市场回暖，电费回收成绩显著，给医院现金流量带来积极有利影响，同时也给财务流动资金管理提出了更高要求。xx年，我们应适应新形势，进一步加强流动资金分析和管理，为医院谋求利益。</w:t>
      </w:r>
    </w:p>
    <w:p>
      <w:pPr>
        <w:ind w:left="0" w:right="0" w:firstLine="560"/>
        <w:spacing w:before="450" w:after="450" w:line="312" w:lineRule="auto"/>
      </w:pPr>
      <w:r>
        <w:rPr>
          <w:rFonts w:ascii="宋体" w:hAnsi="宋体" w:eastAsia="宋体" w:cs="宋体"/>
          <w:color w:val="000"/>
          <w:sz w:val="28"/>
          <w:szCs w:val="28"/>
        </w:rPr>
        <w:t xml:space="preserve">5、搞好固定资产管理。</w:t>
      </w:r>
    </w:p>
    <w:p>
      <w:pPr>
        <w:ind w:left="0" w:right="0" w:firstLine="560"/>
        <w:spacing w:before="450" w:after="450" w:line="312" w:lineRule="auto"/>
      </w:pPr>
      <w:r>
        <w:rPr>
          <w:rFonts w:ascii="宋体" w:hAnsi="宋体" w:eastAsia="宋体" w:cs="宋体"/>
          <w:color w:val="000"/>
          <w:sz w:val="28"/>
          <w:szCs w:val="28"/>
        </w:rPr>
        <w:t xml:space="preserve">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同时对于机关科室和各站所的费用，实行科学预算，包干使用，并纳入年底对各单位的考核，有效控制各项费用的不合理开支。以下几项是20xx年财务工作计划中的重点管理项目。</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医院《关于加强差旅费和职工借款管理的通知》制度执行。做到坚持原则，一事同人，杜绝虚报冒领，借款长期不还，占有医院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办公费管理要按照年初各科室列出计划，经领导审批后，医院统一采购、保管，各单位按计划领用的原则执行。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医院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医院的一个对外窗口科室，我们将认真落实医院服务“十项承诺”，提高服务水平，让“优质、方便、规范、真诚”的服务方针在财务科得到充分体现，做到内让医院全体干群称心，外让社会各相关人员及部门满意。</w:t>
      </w:r>
    </w:p>
    <w:p>
      <w:pPr>
        <w:ind w:left="0" w:right="0" w:firstLine="560"/>
        <w:spacing w:before="450" w:after="450" w:line="312" w:lineRule="auto"/>
      </w:pPr>
      <w:r>
        <w:rPr>
          <w:rFonts w:ascii="宋体" w:hAnsi="宋体" w:eastAsia="宋体" w:cs="宋体"/>
          <w:color w:val="000"/>
          <w:sz w:val="28"/>
          <w:szCs w:val="28"/>
        </w:rPr>
        <w:t xml:space="preserve">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xx年度我们财务工作将继续以稳定增强财务队伍为主，通过集中培训与岗位培训相结合的会计业务培训和规范供电所财务管理为主要内容，扎扎实实的把全医院的财务工作推上一个新台阶。</w:t>
      </w:r>
    </w:p>
    <w:p>
      <w:pPr>
        <w:ind w:left="0" w:right="0" w:firstLine="560"/>
        <w:spacing w:before="450" w:after="450" w:line="312" w:lineRule="auto"/>
      </w:pPr>
      <w:r>
        <w:rPr>
          <w:rFonts w:ascii="宋体" w:hAnsi="宋体" w:eastAsia="宋体" w:cs="宋体"/>
          <w:color w:val="000"/>
          <w:sz w:val="28"/>
          <w:szCs w:val="28"/>
        </w:rPr>
        <w:t xml:space="preserve">1、稳定增强财务队伍。</w:t>
      </w:r>
    </w:p>
    <w:p>
      <w:pPr>
        <w:ind w:left="0" w:right="0" w:firstLine="560"/>
        <w:spacing w:before="450" w:after="450" w:line="312" w:lineRule="auto"/>
      </w:pPr>
      <w:r>
        <w:rPr>
          <w:rFonts w:ascii="宋体" w:hAnsi="宋体" w:eastAsia="宋体" w:cs="宋体"/>
          <w:color w:val="000"/>
          <w:sz w:val="28"/>
          <w:szCs w:val="28"/>
        </w:rPr>
        <w:t xml:space="preserve">对现有财务从业人员进行业务考核，同时选拔引纳相对优秀、有会计基础的`人员加入财务队伍，实行优胜劣汰，增强医院财务队伍的实力，为全医院的经营稳定打牢基础。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w:t>
      </w:r>
    </w:p>
    <w:p>
      <w:pPr>
        <w:ind w:left="0" w:right="0" w:firstLine="560"/>
        <w:spacing w:before="450" w:after="450" w:line="312" w:lineRule="auto"/>
      </w:pPr>
      <w:r>
        <w:rPr>
          <w:rFonts w:ascii="宋体" w:hAnsi="宋体" w:eastAsia="宋体" w:cs="宋体"/>
          <w:color w:val="000"/>
          <w:sz w:val="28"/>
          <w:szCs w:val="28"/>
        </w:rPr>
        <w:t xml:space="preserve">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医院财务部门和医院领导的大力关心领导下，在各相关部门和科室的积极配合支持下，逐渐培养出一支以规范化流程、精细化核算、数据化考核为基础的科学管理型财务队伍；在今后的经营管理中，紧紧围绕医院“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医院财务科年度工作计划七</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医院财务科年度工作计划八</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医院财务科年度工作计划九</w:t>
      </w:r>
    </w:p>
    <w:p>
      <w:pPr>
        <w:ind w:left="0" w:right="0" w:firstLine="560"/>
        <w:spacing w:before="450" w:after="450" w:line="312" w:lineRule="auto"/>
      </w:pPr>
      <w:r>
        <w:rPr>
          <w:rFonts w:ascii="宋体" w:hAnsi="宋体" w:eastAsia="宋体" w:cs="宋体"/>
          <w:color w:val="000"/>
          <w:sz w:val="28"/>
          <w:szCs w:val="28"/>
        </w:rPr>
        <w:t xml:space="preserve">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20xx年财务科工作计划</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第五、进一步加强与财政、物价等相关主管部门的沟通、联系，为院争取的优惠政策，为院的发展争取的资金，力争我院利益化。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医院财务科工作计划汇报 医院财务科年度工作计划篇十</w:t>
      </w:r>
    </w:p>
    <w:p>
      <w:pPr>
        <w:ind w:left="0" w:right="0" w:firstLine="560"/>
        <w:spacing w:before="450" w:after="450" w:line="312" w:lineRule="auto"/>
      </w:pPr>
      <w:r>
        <w:rPr>
          <w:rFonts w:ascii="宋体" w:hAnsi="宋体" w:eastAsia="宋体" w:cs="宋体"/>
          <w:color w:val="000"/>
          <w:sz w:val="28"/>
          <w:szCs w:val="28"/>
        </w:rPr>
        <w:t xml:space="preserve">瞬间牛年又将，人们又将迎来新的虎年，医院财务科工作计划。20xx年度医院财务运行情况，预计本年度总收入达2.4亿元、总收支结余达1xx0万元。从收支结余结果看，医院自从药品政策、医疗价格政策、医保定额结算三大政策，年收支结余xx00万元的大关，财务状况正稳步健康发展的趋势。财务科在院</w:t>
      </w:r>
    </w:p>
    <w:p>
      <w:pPr>
        <w:ind w:left="0" w:right="0" w:firstLine="560"/>
        <w:spacing w:before="450" w:after="450" w:line="312" w:lineRule="auto"/>
      </w:pPr>
      <w:r>
        <w:rPr>
          <w:rFonts w:ascii="宋体" w:hAnsi="宋体" w:eastAsia="宋体" w:cs="宋体"/>
          <w:color w:val="000"/>
          <w:sz w:val="28"/>
          <w:szCs w:val="28"/>
        </w:rPr>
        <w:t xml:space="preserve">务委员会和分管院长直接下，本年度地了全年财务管理、会计核算、会计监督、绩效工资核算等工作。为20xx年度财务工作，现总结如下：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1、资金科学运行工作： 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市财政局编制度文件精神和医院总体工作，分别采用5种预算编制方法编制医院年度收支预算和每月预算。预算编制更趋于科学化、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 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 《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 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 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8、医院与婺城区妇保院技术协作经济核算工作： 自去年6月份起医院与妇保院技术协作工作。搞好医院与妇保院的核算工作，财务科设置收支台帐，核算双方协作资金运作情况。此项工作虽规模不大，但核算资料牵涉到方面，财务科细仔地好联的收支资料工作，每月的核算工作。医院与妇保协作的`直接与间接的社会效益和经济效益。预测本结算年度内医院将会xx0余万的纯利润，它将医院更多收支结余的增长点。</w:t>
      </w:r>
    </w:p>
    <w:p>
      <w:pPr>
        <w:ind w:left="0" w:right="0" w:firstLine="560"/>
        <w:spacing w:before="450" w:after="450" w:line="312" w:lineRule="auto"/>
      </w:pPr>
      <w:r>
        <w:rPr>
          <w:rFonts w:ascii="宋体" w:hAnsi="宋体" w:eastAsia="宋体" w:cs="宋体"/>
          <w:color w:val="000"/>
          <w:sz w:val="28"/>
          <w:szCs w:val="28"/>
        </w:rPr>
        <w:t xml:space="preserve">9、财务人员培训工作综合素质： 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11、内部考核工作： 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12、临时交办工作任务：</w:t>
      </w:r>
    </w:p>
    <w:p>
      <w:pPr>
        <w:ind w:left="0" w:right="0" w:firstLine="560"/>
        <w:spacing w:before="450" w:after="450" w:line="312" w:lineRule="auto"/>
      </w:pPr>
      <w:r>
        <w:rPr>
          <w:rFonts w:ascii="宋体" w:hAnsi="宋体" w:eastAsia="宋体" w:cs="宋体"/>
          <w:color w:val="000"/>
          <w:sz w:val="28"/>
          <w:szCs w:val="28"/>
        </w:rPr>
        <w:t xml:space="preserve">（1）申报成立婺</w:t>
      </w:r>
    </w:p>
    <w:p>
      <w:pPr>
        <w:ind w:left="0" w:right="0" w:firstLine="560"/>
        <w:spacing w:before="450" w:after="450" w:line="312" w:lineRule="auto"/>
      </w:pPr>
      <w:r>
        <w:rPr>
          <w:rFonts w:ascii="宋体" w:hAnsi="宋体" w:eastAsia="宋体" w:cs="宋体"/>
          <w:color w:val="000"/>
          <w:sz w:val="28"/>
          <w:szCs w:val="28"/>
        </w:rPr>
        <w:t xml:space="preserve">城区医院和婺城区综合病房楼项目资金。从农历年初五起，在施院长带领下，早上班迟下班，每天工作加班加点，与基建科同志一起协助院长到市、婺城区职能申报婺城区医院的；婺城区综合病房大楼项目资金，共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原住icu病人廖寿芬医疗费纠纷案，婺城区法院（）婺民一初字第1298号民事判决，我院败诉。并判决本院支付医疗费用和费用计5万余元。财务科从判决书中找疑点，向施院长作了汇报后。施院长指示财务科向中级法院起诉。起诉以：一审判决依据的《监定报告》是监定，不具法律效力，定案依据；一审判决适用法律不当；***高于小法等为由申诉。金中民一终字第1650号民事判决，判我院胜诉。医院了资金的损失，又为医院挽回必要的名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2025-03-15T02:48:21+08:00</dcterms:created>
  <dcterms:modified xsi:type="dcterms:W3CDTF">2025-03-15T02:48:21+08:00</dcterms:modified>
</cp:coreProperties>
</file>

<file path=docProps/custom.xml><?xml version="1.0" encoding="utf-8"?>
<Properties xmlns="http://schemas.openxmlformats.org/officeDocument/2006/custom-properties" xmlns:vt="http://schemas.openxmlformats.org/officeDocument/2006/docPropsVTypes"/>
</file>