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小学教师下半年个人工作计划 小学教师个人工作计划(七篇)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小学教师下半年个人工作计划 小学教师个人工作计划一面对新的课程改革，教育对教师提出更高的要求。不仅要有精湛的专业水平，还要有多元化的知识储备，才能适应新课程实验改革。为不被时代所淘汰，能够成为一名合格的教师，在一个学期的基础之上，要利用业余...</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小学教师个人工作计划一</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小学教师个人工作计划二</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一个学期的开始，本学期我继续担任教学工作，我将本着“学生是的主人”、“学生是学习和发展的主体“这一新课程理念展开各项教学工作，计划如下：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小学教师个人工作计划三</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小学教师个人工作计划四</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小学教师个人工作计划六</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 小学教师个人工作计划七</w:t>
      </w:r>
    </w:p>
    <w:p>
      <w:pPr>
        <w:ind w:left="0" w:right="0" w:firstLine="560"/>
        <w:spacing w:before="450" w:after="450" w:line="312" w:lineRule="auto"/>
      </w:pPr>
      <w:r>
        <w:rPr>
          <w:rFonts w:ascii="宋体" w:hAnsi="宋体" w:eastAsia="宋体" w:cs="宋体"/>
          <w:color w:val="000"/>
          <w:sz w:val="28"/>
          <w:szCs w:val="28"/>
        </w:rPr>
        <w:t xml:space="preserve">本学期，我要认真备课、上课、听课、评课，及时批改作业、讲评作业，不仅要用心完成课后辅导工作，而且也要尽力拓展多方面的文化知识，只有这样才能形成比较完整的知识结构，严格要求学生，尊重学生，发扬教学民主，使学生学有所得，也不断增强自己的教学能力和思想觉悟，下面是我的工作计划：</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尽全力了解教材的基本思想、基本概念，每句话、每个字，教材的结构，重点与难点，掌握知识的逻辑，能运用自如，怎样才能教好。②了解每个学生基础学习概况，他们的兴趣、需要、、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