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商务工作计划(八篇)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一一、围绕“四个重点”抓招商一是围绕重点载体抓招商。以我市铝加工园区、豫联园区、工业示范区、民营经济创业园、北山口耐材园区和其它镇办工业园区为招商引资重点承载平台，充分利用好已整合的土地资源，科学布局，大力吸引项目进园入区，发挥...</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商务工作计划一</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商务工作计划二</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某某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某某年我建议淘宝商城设置专职店长，进行线上维护。因为淘宝的门槛很低，没有太多手续方面的限制。所以，我建议我们把一些名品，例如：茅台、五粮液、国窖等名品也都可以拿到线上进行线上促销。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某某年建议名品汇和微店增加推广力度，活动促销。做好线上线下相结合。力求线上做成品牌，线下也做成品牌。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某某年我们的全平台任务是150万。虽然种.种因素我们看来150万还只是梦想。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某某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我们公司是一个综合性的发展型公司，我们的高瞻远瞩，是一个有智慧、有超静界的人。所以，我们公司未来会有很多主营项目。葡萄园就是我们某某年发展的新项目之一。</w:t>
      </w:r>
    </w:p>
    <w:p>
      <w:pPr>
        <w:ind w:left="0" w:right="0" w:firstLine="560"/>
        <w:spacing w:before="450" w:after="450" w:line="312" w:lineRule="auto"/>
      </w:pPr>
      <w:r>
        <w:rPr>
          <w:rFonts w:ascii="宋体" w:hAnsi="宋体" w:eastAsia="宋体" w:cs="宋体"/>
          <w:color w:val="000"/>
          <w:sz w:val="28"/>
          <w:szCs w:val="28"/>
        </w:rPr>
        <w:t xml:space="preserve">某某年我将结合自己的网络推广的优势，配合公司的企业发展。利用网络的曝光率推广我们公司旗下的项目。为我们公司在新项目上多做些贡献，多带来些好的经济收益。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某某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跨界合作，是我们整合资源，拓展资金流，共同进步一个很好主流方向。对我们某某年名品世家在新三板上市有很好开拓性的帮助。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某某年，我将利用我自身在电商行业所认识的相关企业进行引荐对接。我们以保证金和提点的方式互相引流，相互合作，互帮互助。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某某年，我们有很多同事实习后会相继离开工作岗位，回到学校当中。所以我们需要新的电商人才来运营我们的电商平台。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某某年我们的q酒商城和微商城都需要这样人才来建设我们的网站。我们都知道建设一个q酒商城和手机app端需要很专业的人才来完成我们的工作。微商城也同样需要这样的人才。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某某年我们招聘一到两名有经验的网络推广。因为一个人的精力是有限的，就算有合理的时间去分配。但是网络推广是需要一个长期的积累和专注的精力。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某某某某年名品世家是发展的一年，也是开拓的一年。某某年我们充满了期待，某某年我们渴望进取。某某年名品世家必然电商平台全部上线运营，某某年我们毕竟成为专属酒行业o2o先驱者。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我们将在王总(王洪娟)和全体同仁共同努力下，为某某年名品世家的上市。贡献我们的一份力量。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商务工作计划三</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某发〔20__〕某号)和自治区商务厅、财政厅《关于申报20__年电子商务进农村综合示范县的通知》(某发〔20__〕某号)精神，为实现某某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某某镇特色优势产业和产品，着力培育和壮大农村电子商务经营主体，支持搭建某某特色农村电子商务平台，加快农村电子商务支撑保障体系建设，积极探索建立促进农村电子商务发展体制机制，不断提升某某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某某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某某镇实际情况，在全镇范围内建设五个村级(社区)电子商务服务站点，其中某某村、某某庄村、某某街社区合建一个，某某村、某某村合建一个，某某村、某某开发有限公司、某某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某某发〔201某〕某某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(一)情况摸底(某月某某日-某月某某日)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某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(二)制定方案(某某月8日-某某月某某日)</w:t>
      </w:r>
    </w:p>
    <w:p>
      <w:pPr>
        <w:ind w:left="0" w:right="0" w:firstLine="560"/>
        <w:spacing w:before="450" w:after="450" w:line="312" w:lineRule="auto"/>
      </w:pPr>
      <w:r>
        <w:rPr>
          <w:rFonts w:ascii="宋体" w:hAnsi="宋体" w:eastAsia="宋体" w:cs="宋体"/>
          <w:color w:val="000"/>
          <w:sz w:val="28"/>
          <w:szCs w:val="28"/>
        </w:rPr>
        <w:t xml:space="preserve">制定《某某镇电子商务进农村工作的实施方案》，成立电子商务进农村示范镇创建工作领导小组。进一步修订完善项目实施方案，报县商务局、县财政局备案。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(三)宣传带动(某某月某某日-某某月某某日)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(四)推动实施(某某月某某日-某某月某某日)</w:t>
      </w:r>
    </w:p>
    <w:p>
      <w:pPr>
        <w:ind w:left="0" w:right="0" w:firstLine="560"/>
        <w:spacing w:before="450" w:after="450" w:line="312" w:lineRule="auto"/>
      </w:pPr>
      <w:r>
        <w:rPr>
          <w:rFonts w:ascii="宋体" w:hAnsi="宋体" w:eastAsia="宋体" w:cs="宋体"/>
          <w:color w:val="000"/>
          <w:sz w:val="28"/>
          <w:szCs w:val="28"/>
        </w:rPr>
        <w:t xml:space="preserve">拟搭建某某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成立某某镇电子商务进农村建设工作领导小组，组成人员如下: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领导小组下设办公室，办公室设在民生服务中心，某某某任办公室主任，具体负责日常工作，协调解决电子商务平台工作建设的具体问题。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商务工作计划四</w:t>
      </w:r>
    </w:p>
    <w:p>
      <w:pPr>
        <w:ind w:left="0" w:right="0" w:firstLine="560"/>
        <w:spacing w:before="450" w:after="450" w:line="312" w:lineRule="auto"/>
      </w:pPr>
      <w:r>
        <w:rPr>
          <w:rFonts w:ascii="宋体" w:hAnsi="宋体" w:eastAsia="宋体" w:cs="宋体"/>
          <w:color w:val="000"/>
          <w:sz w:val="28"/>
          <w:szCs w:val="28"/>
        </w:rPr>
        <w:t xml:space="preserve">20xx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18666.6万元</w:t>
      </w:r>
    </w:p>
    <w:p>
      <w:pPr>
        <w:ind w:left="0" w:right="0" w:firstLine="560"/>
        <w:spacing w:before="450" w:after="450" w:line="312" w:lineRule="auto"/>
      </w:pPr>
      <w:r>
        <w:rPr>
          <w:rFonts w:ascii="宋体" w:hAnsi="宋体" w:eastAsia="宋体" w:cs="宋体"/>
          <w:color w:val="000"/>
          <w:sz w:val="28"/>
          <w:szCs w:val="28"/>
        </w:rPr>
        <w:t xml:space="preserve">，同比增长19.1%;批发贸易23984.2万元，同比增长16.2%;零售业贸易5578万元，同比增长18.9%;住宿餐饮业8681.9万元，同比增长22.4%。有形市场的基础设施正在逐步完善。新农网建设、物业配送等行业有了一个良好的开端。</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一是定点屠宰率达标。为进一步规范市场管理秩序，加强肉品质量管理，在确保乡镇定点屠宰率达到95%的基础上，又自筹资金32万元新建了全市城区机械化屠宰场。该宰场占地面积16平方米，土建工程28平方米，包括采购生猪机械化屠宰生产线一套，建3立方米中型沼气池一座，达到年屠宰生猪6头、菜牛15头，菜羊8头的规模。是一家集屠宰、畜检、屠管为一体的现代化办公，且符合国家设置要求和管理科学的园林式中心屠宰场。今年6月3日正式投产使用，新宰场建成后城区定点屠宰率达到了1%，预计全年可定点屠宰生猪3491头，定点屠宰菜牛278万头。同时，为保证新宰场的正常运行，市屠管办依法开展系列专项整治行动，进一步加大了对肉品经销各环节的清理和整治力度，并对私屠滥宰行为给予了严厉的打击，有效的遏制了肉品违法行为的发生，使肉品市场经营环境和经营秩序明显好转，城区上市肉品合格率达到1%，保证了经营单位所使用的肉品1%来自于定点屠宰企业，确保了广大群众肉品消费安全。二是蔬菜农残实行严格控制。今年，蔬菜检测工作人员为加强源头管理，加大了对乡镇蔬菜基地、蔬菜批发市场的检测力度，确实做到进入批发市场的商贩和农户人人都有检测报告单，对不合格的蔬菜，坚决进行销毁，让不合格蔬菜没有市场、没有销路，确保人们群众吃上放心菜。预计全年共检测蔬菜样品253个，全面完成市政府承诺的检测任务数，蔬菜农残超标率控制在6%以下。全市全年未发生一起群体性中毒事件。</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今年我们以《中华人民共和国食品安全法》颁布实施为契机，对各乡镇、街道和各职能部门下发了《食品安全法宣传活动实施方案》，充分利用电视、广播、网站、简报、墙报及街头广场等多种形式不断加大宣传力度，有效地提高了全民食品安全意识，营造了人人关注食品安全的良好氛围。同时，为加强对食品安全的监管力度，先后组织开展了节日市场、酒类市场、中小学食堂食品安全、农资打假打禁以及打击私屠滥宰和病死猪肉非法交易、打击违法添加非食用物质和“回头看”等多项综合整治行动，全市共出动执法人员746人次，出动车辆197台次，检查食品生产经营户835户，发现隐患1多处，下达整改通知69份，立案查处48件，罚没金额6.87万元，查获假冒伪劣食品1653公斤。其中，商务部门加强了对肉品、酒类市场的监管，端掉私屠滥宰窝点一个，依法收缴违规肉品32公斤，查处销售假酒经营户1户，收缴各种假酒158瓶，总价值近3万元，查处了19家无酒类流通随附单的经营单位，收缴和登记保存了7个不同品牌的啤酒共134箱，处罚金额近五万元。</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w:t>
      </w:r>
    </w:p>
    <w:p>
      <w:pPr>
        <w:ind w:left="0" w:right="0" w:firstLine="560"/>
        <w:spacing w:before="450" w:after="450" w:line="312" w:lineRule="auto"/>
      </w:pPr>
      <w:r>
        <w:rPr>
          <w:rFonts w:ascii="宋体" w:hAnsi="宋体" w:eastAsia="宋体" w:cs="宋体"/>
          <w:color w:val="000"/>
          <w:sz w:val="28"/>
          <w:szCs w:val="28"/>
        </w:rPr>
        <w:t xml:space="preserve">市商务局今年招商引资项目主要参照津市市产业招商工作方案进行，在所服务企业“津市市万盛茧丝绸有限责任公司”顺利完成股权转让后，仍然积极跟进所引进和即将引进的项目，自始自终做好跟踪、协调服务工作，采取了“一商一法”、“一企一策”的办法，有针对性的解决项目建设工程中的困难和问题，以提高引进项目的成功率。该企业已于9月正式投产。在此基础上，招商小分队继续外出招商，今年9月、1月、11月，分赴广州、东莞、上海实地招商，分别与东莞圆州纺织印染厂、广州新力食品有限责任公司洽谈新建牛仔系列产品染整线和小食品及柔内食品加工生产线事宜，广州新力食品有限责任公司法人高新力将于12月来津实地考察。同时引进了一家红薯半成品加工企业，总投资约15万元，该项目已落户新洲，将于11月</w:t>
      </w:r>
    </w:p>
    <w:p>
      <w:pPr>
        <w:ind w:left="0" w:right="0" w:firstLine="560"/>
        <w:spacing w:before="450" w:after="450" w:line="312" w:lineRule="auto"/>
      </w:pPr>
      <w:r>
        <w:rPr>
          <w:rFonts w:ascii="宋体" w:hAnsi="宋体" w:eastAsia="宋体" w:cs="宋体"/>
          <w:color w:val="000"/>
          <w:sz w:val="28"/>
          <w:szCs w:val="28"/>
        </w:rPr>
        <w:t xml:space="preserve">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中央“扩内需，保增长，调结构，重民生”出台的优惠政策，积极搞活商品流通。一是积极推动家电下乡工作。利用广播电视、网络、宣传标语、宣传栏、宣传单等形式广泛宣传工作政策，共出动宣传车12台次，下发宣传资料12份，张贴宣传海报12份，并对全市审核通过备案的“家电下乡”销售网点进行公示。截止20xx年11月1日止，我市通过审核的家电下乡备案销售网点达到54家。登记备案补贴家电下乡产品共计543台(件)，销售总额18余万元，发放补贴资金：14.45万元。其中冰箱3553台，彩电653台，手机43台，洗衣机282台，空调777台，电脑67台，热水器26台，微波炉2台。二是积极推动“东桑西移”工程灾后恢复重建工作。该工程已经省商务厅、省财政厅、省蚕科所等部门组织的联合验收小组审核验收。目前，我市桑园面积已基本恢复，蚕桑龙头企业万盛茧丝绸有限责任公司已恢复部分生产线，并增加一组缫丝设备，使缫丝规模达到4组，具备年生产白厂丝2吨能力，产值可达1.4亿元，净利润达到3多万元，现已完成全部合同任务。三是积极推动“万村千乡市场工程”。20xx年继续加大万村千乡市场工程工作的力度，建设改造农家店1家，全市共建改农资、农家店51家，乡镇覆盖率达1%，各行政村的农资、农家店覆盖率达到65%以上。四是积极推动我市成品油加油点建设。今年向省商务厅申报新建的两家加油站，其中明星加油站已获成品油零售许可证，开始正式经营，李家铺银龙加油站已获省厅建设许可，目前正在建设中。</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果、西洋芹等，现可年产蔬菜1万吨以上;以灵泉镇为主发展设施蔬菜2亩，产品有引进韩国的黄瓜、红宝石番茄、梅菜、小红玉西瓜等;以白衣镇为主发展无公害化果产业;以保河堤镇为主发展食用菌产业;以涔澹垸为主发展瓜果、蔬菜等，主要产品有西瓜、南瓜、马铃薯和反季节蔬菜。播种面积的比重达到9%，占经济作物播种面积的比重达5%，成为仅次于水稻的第二大农作物。我们先后引进并试验示范蔬菜新品种5多个，其中：保健特需类蔬菜品种9个，高产优质蔬菜品种和破季蔬菜新品15个，加工蔬菜新品5个，目前我市蔬菜已有55种，1余个品种，蔬菜已基本实现了周年生产，均衡供应。5%以上的蔬菜品种实现了升级换代，蔬菜良种普及率达到了8%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838.5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4、酒管工作出成效。市酒管办组织全体工作人员，在各部门的大力配合和支持下，按照上级的统一部署，开展了“百日打假”活动，每天出动车辆4台，人员近2人，对全市酒类经营场所实行分区、分片派查，“百日专项整治行动”期间，共出动车辆近百台次，出动执法人员近3人次，共检查城、乡经营场所4余家。共查处销售假冒伪劣酒类经销商8家，收缴假冒伪劣酒类132瓶(其中：五粮液2瓶，茅台酒6瓶，御品德山二代4瓶，国窖1573两瓶，金枝大曲9瓶，泸酒酒24瓶)，总价值一万多元。并分别对这些售假商户进行了行政处罚，共处罚金4795元。通过专项整治和法规宣传，使广大的酒类经营户从思想上引起了高度重视，特别是极个别重点经营大户和品牌窗口企业，在管理上更加规范，在质量上更加过硬。在打假的同时，市酒管办对酒类流通随附单的规范使用(特别是对啤酒品牌清理)也进行了严格的执法检查，共查验了8个啤酒品牌，全部的代理商都存在无随附单的现象，根据这种情况，我们按照“条例”规定，对这九家的酒类商品实施了登记保存，扣押、收缴，共收缴啤酒427件。在一定程度上维护了地方知名品牌的销售市场，对那些外来品牌不守法经营的提出了一个强有力的警示，并对他们分别实行了5―3元的处罚。</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加快配送中心建设，加大商品配送力度，搞好标准农家店建设与改造。继续抓好商业网点规划，启动农贸市场标准化改造工程(三眼桥农贸市场改造)，完善社区商业服务功能。继续拓展消费领域，发展新型消费模式，培育新的消费热点，举办好各类节假日购物活动及我市首届米粉文化节活动。</w:t>
      </w:r>
    </w:p>
    <w:p>
      <w:pPr>
        <w:ind w:left="0" w:right="0" w:firstLine="560"/>
        <w:spacing w:before="450" w:after="450" w:line="312" w:lineRule="auto"/>
      </w:pPr>
      <w:r>
        <w:rPr>
          <w:rFonts w:ascii="宋体" w:hAnsi="宋体" w:eastAsia="宋体" w:cs="宋体"/>
          <w:color w:val="000"/>
          <w:sz w:val="28"/>
          <w:szCs w:val="28"/>
        </w:rPr>
        <w:t xml:space="preserve">3、编制好《津市市城市商业网点规划》，确保商业网点的合理布局，加快商贸流通和餐饮娱乐休闲业的大发展。</w:t>
      </w:r>
    </w:p>
    <w:p>
      <w:pPr>
        <w:ind w:left="0" w:right="0" w:firstLine="560"/>
        <w:spacing w:before="450" w:after="450" w:line="312" w:lineRule="auto"/>
      </w:pPr>
      <w:r>
        <w:rPr>
          <w:rFonts w:ascii="宋体" w:hAnsi="宋体" w:eastAsia="宋体" w:cs="宋体"/>
          <w:color w:val="000"/>
          <w:sz w:val="28"/>
          <w:szCs w:val="28"/>
        </w:rPr>
        <w:t xml:space="preserve">4、夯实执法、调控、自身建设三个基础。一是全面启动商务综合行政执法，迅速组建执法队伍，确立机制，完善制度，开展执法，重点加强对成品油、乡镇定点屠宰、酒类市场的执法检查。二是加强市场调控，做好市场日常监测，搞好生活必须品的储备，确保非常时期市场正常供应。三是加强自身建设，以新一轮机构改革为契机，进一步加强职能，理顺关系;构建机关和谐，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商务工作计划五</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20__〕x号)和自治区商务厅、财政厅《关于申报20__年电子商务进农村综合示范县的通知》(x发〔20__〕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结合xx镇实际情况，在全镇范围内建设五个村级(社区)电子商务服务站点，其中xx村、xx庄村、xx街社区合建一个，xx村、xx村合建一个，xx村、开发有限公司、农农业有限公司各建一个。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发〔20__〕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__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商务工作计划六</w:t>
      </w:r>
    </w:p>
    <w:p>
      <w:pPr>
        <w:ind w:left="0" w:right="0" w:firstLine="560"/>
        <w:spacing w:before="450" w:after="450" w:line="312" w:lineRule="auto"/>
      </w:pPr>
      <w:r>
        <w:rPr>
          <w:rFonts w:ascii="宋体" w:hAnsi="宋体" w:eastAsia="宋体" w:cs="宋体"/>
          <w:color w:val="000"/>
          <w:sz w:val="28"/>
          <w:szCs w:val="28"/>
        </w:rPr>
        <w:t xml:space="preserve">我们将继续认真贯彻落实党的xx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商务工作计划七</w:t>
      </w:r>
    </w:p>
    <w:p>
      <w:pPr>
        <w:ind w:left="0" w:right="0" w:firstLine="560"/>
        <w:spacing w:before="450" w:after="450" w:line="312" w:lineRule="auto"/>
      </w:pPr>
      <w:r>
        <w:rPr>
          <w:rFonts w:ascii="宋体" w:hAnsi="宋体" w:eastAsia="宋体" w:cs="宋体"/>
          <w:color w:val="000"/>
          <w:sz w:val="28"/>
          <w:szCs w:val="28"/>
        </w:rPr>
        <w:t xml:space="preserve">十多年前，比尔?盖茨说过：21世纪，要么电子商务，要么无商务。迄今为止，企业对电子商务并不陌生，从阿里巴巴到京东商城，从店铺营销到商城营销，无不说明，我国现在的电子商务发展已经日趋成熟。本公司几年前也有开通网上商城，但是因为资源有限，效果一直不是很明显。随着公司的经营脚步的发展迅速，原有的人员已满足不了业务的需求。现在迫切需要成立一个专业的电子商务团队，具体团队建设计划和团队的管理等详见下文。工具/原料?电脑pc?包年(月)电话?企业邮箱?2m网线?3+1团队模式1.1方法/步骤a、一个结构完整的电子商务团队一般可分为五个部门：客服部、市场部、采购及物流部、技术部、网站运营部。客服部的职能：就是客服服务、客户咨询、客服培训和客服考核、售后等，通过各种方式提高用户满意度、订单转化率和平均订单金额。售后的原则，同样是快速反应，尽量减少客户的时间、人力、财力成本;技术部的职能：负责网站、呼叫中心(callcenter)和电子商务系统的建设，以及采购系统、仓储系统、crm系统和各种系统之间的对接等。</w:t>
      </w:r>
    </w:p>
    <w:p>
      <w:pPr>
        <w:ind w:left="0" w:right="0" w:firstLine="560"/>
        <w:spacing w:before="450" w:after="450" w:line="312" w:lineRule="auto"/>
      </w:pPr>
      <w:r>
        <w:rPr>
          <w:rFonts w:ascii="宋体" w:hAnsi="宋体" w:eastAsia="宋体" w:cs="宋体"/>
          <w:color w:val="000"/>
          <w:sz w:val="28"/>
          <w:szCs w:val="28"/>
        </w:rPr>
        <w:t xml:space="preserve">新市场营销法则助推企业成长</w:t>
      </w:r>
    </w:p>
    <w:p>
      <w:pPr>
        <w:ind w:left="0" w:right="0" w:firstLine="560"/>
        <w:spacing w:before="450" w:after="450" w:line="312" w:lineRule="auto"/>
      </w:pPr>
      <w:r>
        <w:rPr>
          <w:rFonts w:ascii="宋体" w:hAnsi="宋体" w:eastAsia="宋体" w:cs="宋体"/>
          <w:color w:val="000"/>
          <w:sz w:val="28"/>
          <w:szCs w:val="28"/>
        </w:rPr>
        <w:t xml:space="preserve">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做好团队首先就要做好平台，在这个阶段其实就是卖东西的网站。平台是技术，开发+美工为主。网络会员数据库很重要，所有的一切都是基于会员数据库，以此为核心的。不过技术团队一定不要只是做技术。平台首先应该做到的结合战略，提供扩展空间，重点是促进购买欲，提升用户体验。同时平台还应该为营销提供辅助，比如seo，站内广告、邮件列表，订阅等;市场部的职能：负责互联网和其他媒体推广、品牌宣传和公关、网站合作、支付合作、网站策划、crm营销;(备注：公司原有部门可内部支撑，增员1-2人)采购部的职能：负责根据采购名单进行招标和采购、网站仓储在全国的布局和设计、制定仓储标准和物流配送标准、设计仓储管理系统、选择物流配送合作伙伴、设计产品配送包装、根据订单的进行配送、并根据销售状况调节产品在不同仓储之间的库存。适合电商产品的选择原则就是网购方便，物流方便，独具特色，季节性周期性弱的比较好。选择产品就应该选择相应的供应商，团队中一定要有一个很好的采购，加强供应商的管理，快时尚为什么能够快，因为供应商配合。如凡客、都是如此。(备注：公司原有部门可内部支撑，增员1-2人)物流部的职能：负责制定仓储标准和物流配送标准、设计仓储管理系统、选择物流配送合作伙伴、设计产品配送包装、根据订单的进行配送、并根据销售状况调节产品在不同仓储之间的库存。电商和传统商业的区别是客户无法直接体验，无法直接获得手感和直接到货，所以速度越快就越有优势。而快的前提就是物流管理(包含库存管理)。做物流的团队人员</w:t>
      </w:r>
    </w:p>
    <w:p>
      <w:pPr>
        <w:ind w:left="0" w:right="0" w:firstLine="560"/>
        <w:spacing w:before="450" w:after="450" w:line="312" w:lineRule="auto"/>
      </w:pPr>
      <w:r>
        <w:rPr>
          <w:rFonts w:ascii="宋体" w:hAnsi="宋体" w:eastAsia="宋体" w:cs="宋体"/>
          <w:color w:val="000"/>
          <w:sz w:val="28"/>
          <w:szCs w:val="28"/>
        </w:rPr>
        <w:t xml:space="preserve">也不要只会送货，而应该从物流管理的层面提升服务水平。(备注：公司原有部门可内部支撑，增员1-2人)网站运营部的职能：负责制定产品定价，设计产品文案，拍摄并处理产品图片，分析各类型产品，制定采购名单，优化购物流程，提高用户的购物体验，并根据销售状况制定促销方案，配合市场部完成对外推广的促销宣传。b、准备工作：1)所有电子商务人员封闭式培训15-30天，公司需培训相关的产品和销售有关知识。2)电子商务人员必须学会电话营销，公司需培训相关电话营销技巧3)公司需分配专人电话(手机、座机均可)，分配专人客户服务账户和企业邮箱账号(人均一个)4)网上所有的推广信息，换成个人的电话、邮箱、以及联系方式5)所有从互联网上过来的客户信息均由电子商务部自己分配2.2实践操作：1)直接进入市场实践操作，前期跟随老业务人员出去见客户，后期自己出去见客户，以电话+慕名拜访(扫街)的方式自己开发客户，为期3-6个月，根据个人的能力决定。2)当市场实践合格后，每天就可以在公司以发布网上推广信息、关键词优化排名、打电话、发送有效邮件、接待网上询盘客户以及其它方式开发客户。3)每天在网上发布的供求信息量，拨打电话的数量、发送有效邮件</w:t>
      </w:r>
    </w:p>
    <w:p>
      <w:pPr>
        <w:ind w:left="0" w:right="0" w:firstLine="560"/>
        <w:spacing w:before="450" w:after="450" w:line="312" w:lineRule="auto"/>
      </w:pPr>
      <w:r>
        <w:rPr>
          <w:rFonts w:ascii="宋体" w:hAnsi="宋体" w:eastAsia="宋体" w:cs="宋体"/>
          <w:color w:val="000"/>
          <w:sz w:val="28"/>
          <w:szCs w:val="28"/>
        </w:rPr>
        <w:t xml:space="preserve">的数量必须完成公司规定指标。4)每周的询盘客户接待量、关键词排名量必须完成公司规定的指标。5)必须有日报表、周报表、月报表、日计划、周计划、月计划。3.3绩效考核：1)基本的工作量完成情况;2)关键词的排名的完成情况;3)意向客户开发的完成情况4)工作报表的完成情况5)学习工作是否积极，是否认同和符合庞辉、广昌的发展6)能否完成公司安排的任务目标7)客户成交量，也就是业绩、签单金额4.4市场激励1)以“对外具有竞争性，对内具有公平性”为原则，确定每一个工作岗位的工资范围和员工工资级别、档次;2)根据员工的个人能力大小、对工作的熟练程度、岗位职责等，确定相应工资标准;3)职务等级分为职务等级分为a、b、c、d、e五级：a级为电子商务高级管理人员，即商务经理，这个人是决定整个团队成败的关键，不仅要懂得电子商务的方方面面，包括：电子商务战略规划、商城建设及营运、互联网营销、网站建设、seo优化等等，还要懂得传统商业运作，例如品牌规划、营销策略、渠道建设等等，因为说到底，电子商务的本质与传统商业是一样的;</w:t>
      </w:r>
    </w:p>
    <w:p>
      <w:pPr>
        <w:ind w:left="0" w:right="0" w:firstLine="560"/>
        <w:spacing w:before="450" w:after="450" w:line="312" w:lineRule="auto"/>
      </w:pPr>
      <w:r>
        <w:rPr>
          <w:rFonts w:ascii="宋体" w:hAnsi="宋体" w:eastAsia="宋体" w:cs="宋体"/>
          <w:color w:val="000"/>
          <w:sz w:val="28"/>
          <w:szCs w:val="28"/>
        </w:rPr>
        <w:t xml:space="preserve">b级为电子商务部门的各个部门主管，即商务主管;c级为高级商务职员，对产品、和业务都很熟练，即商务专家;d级为合格的电子商务人员，可以独立签单，符合公司标准，即资深商务顾问;e级为试用期人员，或者是没有签单但是转正了的员工、即商务顾问;4)部门的职务等级不同决定员工底薪等级标准的不同。工资和公司实际销售业绩挂钩，更能有效激励员工工作积极性和内部团结协作精神;5.5工资结构：1、工资构成方案一：工资=底薪+绩效工资(关键词排名、开发客户数量、工作计划报表、学习工作、岗位津贴)+提成2、工资构成方案二：工资=底薪+绩效工资(关键词排名、开发客户数量、客户拜访量、工作计划报表、学习工作、岗位津贴)+提成6.6注意事项?切忌外行领导内行?官方站必须要舍得投入，一定不能用模板站?官方站须是营销推广网站?奖励政策需公平合理公司电子商务团队组建起来后，必须要有清晰的目标，岗位分工要明确，每个成员都必须清楚自己的职责，知道自己该干什么。其次，要有系统的培训，提高每个成员的专业素质和能力水平，使整个团队协作起来。</w:t>
      </w:r>
    </w:p>
    <w:p>
      <w:pPr>
        <w:ind w:left="0" w:right="0" w:firstLine="560"/>
        <w:spacing w:before="450" w:after="450" w:line="312" w:lineRule="auto"/>
      </w:pPr>
      <w:r>
        <w:rPr>
          <w:rFonts w:ascii="宋体" w:hAnsi="宋体" w:eastAsia="宋体" w:cs="宋体"/>
          <w:color w:val="000"/>
          <w:sz w:val="28"/>
          <w:szCs w:val="28"/>
        </w:rPr>
        <w:t xml:space="preserve">此外还要想办法留住人才，防止他们跳槽，让团队在高强度的工作下保持进取心和战斗力。而这一点的关键是要有一个具吸引力的前景，和一套完善的激励制度。</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商务工作计划八</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xx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xx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由于我们公司是多平台，多项目的公司所以我希望20xx年我们能增加新的人员进入我们的公司。壮大我们的电商团队。为我们公司的电商发展多进一些人才。人员建设如下：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x年名品世家是发展的一年，也是开拓的一年。xx年我们充满了期待，xx年我们渴望进取。xx年名品世家必然电商平台全部上线运营，xx年我们毕竟成为专属酒行业o2o先驱者。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我们将在王总(王洪娟)和全体同仁共同努力下，为xx年名品世家的上市。贡献我们的一份力量。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2025-04-19T12:06:21+08:00</dcterms:created>
  <dcterms:modified xsi:type="dcterms:W3CDTF">2025-04-19T12:06:21+08:00</dcterms:modified>
</cp:coreProperties>
</file>

<file path=docProps/custom.xml><?xml version="1.0" encoding="utf-8"?>
<Properties xmlns="http://schemas.openxmlformats.org/officeDocument/2006/custom-properties" xmlns:vt="http://schemas.openxmlformats.org/officeDocument/2006/docPropsVTypes"/>
</file>