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2024年农村小学学校工作计划 创新工作(十九篇)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农村小学学校工作计划 创新工作一坚持以科学发展观为指导，全面贯彻党的教育方针，紧紧围绕建设和谐校园、推进素质教育的中心，增强“全体员工为学生成长服务”、“行政人员为教师发展服务”的意识，以“和谐”、“规范”、“创新”、“有效”、“发展”为着...</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创新工作篇十一</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红寺堡区教育局正确领导下，在大河中心学校的关心和指导下，紧紧围绕《红寺堡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创新工作篇十二</w:t>
      </w:r>
    </w:p>
    <w:p>
      <w:pPr>
        <w:ind w:left="0" w:right="0" w:firstLine="560"/>
        <w:spacing w:before="450" w:after="450" w:line="312" w:lineRule="auto"/>
      </w:pPr>
      <w:r>
        <w:rPr>
          <w:rFonts w:ascii="宋体" w:hAnsi="宋体" w:eastAsia="宋体" w:cs="宋体"/>
          <w:color w:val="000"/>
          <w:sz w:val="28"/>
          <w:szCs w:val="28"/>
        </w:rPr>
        <w:t xml:space="preserve">新学期，我校将深入贯彻落实科学发展观，紧紧围绕县教科体局的各项工作部署，以“活力观小、实力观小、魅力观小”为目标，营造和弘扬平等、宽容、信任、尊重的校园文化，培养教师高尚的品德和良好的修养;崇尚“德为首，人文本、勤为先”的校训，培养学生勤学的态度和善问的品质;按照“有计划、有创新、有成果”的要求，培养领导班子思想的深度与锐意进取的精神，不断提高管理和服务的水平。继续把课堂教学改革、教学质量提升和特色内涵建设作为学校工作的重点，优化教育结构，深化素质教育，规范教育管理，办好让人民满意的教育。</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2025-04-01T13:22:13+08:00</dcterms:created>
  <dcterms:modified xsi:type="dcterms:W3CDTF">2025-04-01T13:22:13+08:00</dcterms:modified>
</cp:coreProperties>
</file>

<file path=docProps/custom.xml><?xml version="1.0" encoding="utf-8"?>
<Properties xmlns="http://schemas.openxmlformats.org/officeDocument/2006/custom-properties" xmlns:vt="http://schemas.openxmlformats.org/officeDocument/2006/docPropsVTypes"/>
</file>