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医生年度工作计划书(十五篇)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书一1.强化相关知识的学习掌握，定期组织实习医生授课，实行轮流主讲，进行规章制度及专业的培训。如遇特殊疑难情况，可通过请医生授课等形式更新知识和技能。互相学习促进，并作记录。2.重点加强对实习医生的考核，强化学习意识，护理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1.强化相关知识的学习掌握，定期组织实习医生授课，实行轮流主讲，进行规章制度及专业的培训。如遇特殊疑难情况，可通过请医生授课等形式更新知识和技能。互相学习促进，并作记录。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实习医生的考核，强化学习意识，护理部工作计划以强化“三基”护理知识及专科技能训练为主，由高年资的实习医生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3.做好聘用实习医生的轮转工作，使年轻护理人员理论与实践相结合，掌握多学科知识和能力。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4.随着护理水平与医疗技术发展不平衡的现状有计划的选送部分实习医生外出学习，提高护理人员的素质，优化护理队伍。不断的更新护理知识。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1.护理人员的环节监控：对新调入实习医生以及有思想情绪的实习医生加强管理，做到重点交待、重点跟班。切实做好护理安全管理工作，减少医疗纠纷和医疗事故隐患，保障病人就医安全。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实习医生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4.深化亲情服务，提高服务质量。在培养实习医生日常礼仪的基础上，进一步规范护理操作用语，护患沟通技能。培养实习医生树立良好的职业形象。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实习医生的人员少。工作繁重，实习医生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医生年度工作计划书二</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xx考核并取得成绩。参加了腹腔镜学术会议，拓宽了视野。参加了医院组织的到xxxx的军区陆军总医院急诊科为期x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医生年度工作计划书五</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医生年度工作计划书六</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医生年度工作计划书八</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医生年度工作计划书九</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医生年度工作计划书篇十</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医生年度工作计划书篇十一</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医生年度工作计划书篇十二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就是预防为主、防治结合的卫生机构，就是农村三级卫生服务网的枢纽，就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在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就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医生年度工作计划书篇十三</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医生年度工作计划书篇十四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医生年度工作计划书篇十五</w:t>
      </w:r>
    </w:p>
    <w:p>
      <w:pPr>
        <w:ind w:left="0" w:right="0" w:firstLine="560"/>
        <w:spacing w:before="450" w:after="450" w:line="312" w:lineRule="auto"/>
      </w:pPr>
      <w:r>
        <w:rPr>
          <w:rFonts w:ascii="宋体" w:hAnsi="宋体" w:eastAsia="宋体" w:cs="宋体"/>
          <w:color w:val="000"/>
          <w:sz w:val="28"/>
          <w:szCs w:val="28"/>
        </w:rPr>
        <w:t xml:space="preserve">回顾过去的时间，工作上存在许多不足之处，特别是市卫生局年度考核后指出的问题，针对不足之处，现制定工作计划 ：</w:t>
      </w:r>
    </w:p>
    <w:p>
      <w:pPr>
        <w:ind w:left="0" w:right="0" w:firstLine="560"/>
        <w:spacing w:before="450" w:after="450" w:line="312" w:lineRule="auto"/>
      </w:pPr>
      <w:r>
        <w:rPr>
          <w:rFonts w:ascii="宋体" w:hAnsi="宋体" w:eastAsia="宋体" w:cs="宋体"/>
          <w:color w:val="000"/>
          <w:sz w:val="28"/>
          <w:szCs w:val="28"/>
        </w:rPr>
        <w:t xml:space="preserve">1.做好辖区内0-5岁儿童花名册登记，保证不漏报儿童，并同时做好本辖区内7周岁以下婴幼儿的保健系统管理工作，保证建档率达75%以上，并按要求进行免费体检，同时作出个体发育的评价，宣传合理喂养、科学育儿方法及防治知识，以降低新生儿死亡率，增强儿童体质，做好数据及时录入。</w:t>
      </w:r>
    </w:p>
    <w:p>
      <w:pPr>
        <w:ind w:left="0" w:right="0" w:firstLine="560"/>
        <w:spacing w:before="450" w:after="450" w:line="312" w:lineRule="auto"/>
      </w:pPr>
      <w:r>
        <w:rPr>
          <w:rFonts w:ascii="宋体" w:hAnsi="宋体" w:eastAsia="宋体" w:cs="宋体"/>
          <w:color w:val="000"/>
          <w:sz w:val="28"/>
          <w:szCs w:val="28"/>
        </w:rPr>
        <w:t xml:space="preserve">2.做好本年度新生儿登记及访视，力争新生儿访视率达100%，并同时给与指导与治疗，如纯母乳喂养、疫苗接种等。重点加强高危新生儿的\'管理，如一月内未愈应及时转入体弱儿管理。</w:t>
      </w:r>
    </w:p>
    <w:p>
      <w:pPr>
        <w:ind w:left="0" w:right="0" w:firstLine="560"/>
        <w:spacing w:before="450" w:after="450" w:line="312" w:lineRule="auto"/>
      </w:pPr>
      <w:r>
        <w:rPr>
          <w:rFonts w:ascii="宋体" w:hAnsi="宋体" w:eastAsia="宋体" w:cs="宋体"/>
          <w:color w:val="000"/>
          <w:sz w:val="28"/>
          <w:szCs w:val="28"/>
        </w:rPr>
        <w:t xml:space="preserve">3.体弱儿管理对体检中筛查出的早产儿、低出生体重儿、中重度营养不良、单纯性肥胖、中重度贫血、活动期佝偻病、先心病等高危儿童根据体弱儿分级管理制度进行专案管理，认真填写个案，定期复查，及时转诊，症状体征与体检表内容吻合，无漏管。如已治愈及时结案。</w:t>
      </w:r>
    </w:p>
    <w:p>
      <w:pPr>
        <w:ind w:left="0" w:right="0" w:firstLine="560"/>
        <w:spacing w:before="450" w:after="450" w:line="312" w:lineRule="auto"/>
      </w:pPr>
      <w:r>
        <w:rPr>
          <w:rFonts w:ascii="宋体" w:hAnsi="宋体" w:eastAsia="宋体" w:cs="宋体"/>
          <w:color w:val="000"/>
          <w:sz w:val="28"/>
          <w:szCs w:val="28"/>
        </w:rPr>
        <w:t xml:space="preserve">4.为辖区内婴幼儿免费进行3次血红蛋白测定，并给与喂养指导与治疗方案。与儿童家长及时沟通，将0-3岁儿童系统管理率及体检率提高，加强宣传，加强儿童家长对儿童体检的认识。</w:t>
      </w:r>
    </w:p>
    <w:p>
      <w:pPr>
        <w:ind w:left="0" w:right="0" w:firstLine="560"/>
        <w:spacing w:before="450" w:after="450" w:line="312" w:lineRule="auto"/>
      </w:pPr>
      <w:r>
        <w:rPr>
          <w:rFonts w:ascii="宋体" w:hAnsi="宋体" w:eastAsia="宋体" w:cs="宋体"/>
          <w:color w:val="000"/>
          <w:sz w:val="28"/>
          <w:szCs w:val="28"/>
        </w:rPr>
        <w:t xml:space="preserve">5.加强对乡村医生的培训，督促其按时完成儿童保健管理工作，使系统管理率提高至75%以上，并同时做好随访及信息的及时录入。</w:t>
      </w:r>
    </w:p>
    <w:p>
      <w:pPr>
        <w:ind w:left="0" w:right="0" w:firstLine="560"/>
        <w:spacing w:before="450" w:after="450" w:line="312" w:lineRule="auto"/>
      </w:pPr>
      <w:r>
        <w:rPr>
          <w:rFonts w:ascii="宋体" w:hAnsi="宋体" w:eastAsia="宋体" w:cs="宋体"/>
          <w:color w:val="000"/>
          <w:sz w:val="28"/>
          <w:szCs w:val="28"/>
        </w:rPr>
        <w:t xml:space="preserve">6.资料统计上报工作</w:t>
      </w:r>
    </w:p>
    <w:p>
      <w:pPr>
        <w:ind w:left="0" w:right="0" w:firstLine="560"/>
        <w:spacing w:before="450" w:after="450" w:line="312" w:lineRule="auto"/>
      </w:pPr>
      <w:r>
        <w:rPr>
          <w:rFonts w:ascii="宋体" w:hAnsi="宋体" w:eastAsia="宋体" w:cs="宋体"/>
          <w:color w:val="000"/>
          <w:sz w:val="28"/>
          <w:szCs w:val="28"/>
        </w:rPr>
        <w:t xml:space="preserve">掌握辖区内儿童健康基本情况，完成辖区内各项儿童保健服务与健康状况数据的收集、上报和反馈，做好儿童保健信息的收集、汇总、上报、分析、反馈和交流等管理工作，做好信息统计工作的质量控制，确保资料的准确性。包括本辖区7岁、5岁及3岁以下儿童数，及5岁以下儿童死亡情况，6个月内母乳喂养情况。5岁以下儿童死亡调查，特别是年报工作。</w:t>
      </w:r>
    </w:p>
    <w:p>
      <w:pPr>
        <w:ind w:left="0" w:right="0" w:firstLine="560"/>
        <w:spacing w:before="450" w:after="450" w:line="312" w:lineRule="auto"/>
      </w:pPr>
      <w:r>
        <w:rPr>
          <w:rFonts w:ascii="宋体" w:hAnsi="宋体" w:eastAsia="宋体" w:cs="宋体"/>
          <w:color w:val="000"/>
          <w:sz w:val="28"/>
          <w:szCs w:val="28"/>
        </w:rPr>
        <w:t xml:space="preserve">7.接受上级卫生机构的技术指导、培训和工作评估，不断改进工作中存在的问题，按时保证质量完成上级指令性任务。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2025-01-31T11:01:42+08:00</dcterms:created>
  <dcterms:modified xsi:type="dcterms:W3CDTF">2025-01-31T11:01:42+08:00</dcterms:modified>
</cp:coreProperties>
</file>

<file path=docProps/custom.xml><?xml version="1.0" encoding="utf-8"?>
<Properties xmlns="http://schemas.openxmlformats.org/officeDocument/2006/custom-properties" xmlns:vt="http://schemas.openxmlformats.org/officeDocument/2006/docPropsVTypes"/>
</file>