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最新客服人员工作计划1000字左右 客服人员工作计划1000字(7篇)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客服人员工作计划1000字左右 客服人员工作计划1000字一以公司下发的《工作指导大纲》和20-年度总体实施细则为方向，“客户满意度”和“业主满意度”为标准，不断改进工作存在的问题，积极进取，不断提高整体业务能力和团队的服务水平。(一)客服...</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客服人员工作计划1000字二</w:t>
      </w:r>
    </w:p>
    <w:p>
      <w:pPr>
        <w:ind w:left="0" w:right="0" w:firstLine="560"/>
        <w:spacing w:before="450" w:after="450" w:line="312" w:lineRule="auto"/>
      </w:pPr>
      <w:r>
        <w:rPr>
          <w:rFonts w:ascii="宋体" w:hAnsi="宋体" w:eastAsia="宋体" w:cs="宋体"/>
          <w:color w:val="000"/>
          <w:sz w:val="28"/>
          <w:szCs w:val="28"/>
        </w:rPr>
        <w:t xml:space="preserve">三月份即将到来，面对今年的第三个月，其实我的内心已经开始有一些激动和汹涌了，也稍微有一些紧张。今年我在工作完成度上表现的还算可以，二月份的工作得到的反馈也是让人略感欣慰的。其实客服工作一点儿也没有他人口中说的那么艰难，只要自己方式对了，态度对了，很多问题都是可以快速解决的。当然，这也是根据个人的能力去定论的。在此，我想对接下来三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三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四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客服人员工作计划1000字三</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一切有了新的\'开始，在党支部书记带领下，大家在共同学习，努力将党支部的工作推向正规并做出特色。宣传委员设有两位，这样既明确了分工、又增强了合作。现就我的职责做本学期工作计划如下：</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09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客服人员工作计划1000字七</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